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D280" w14:textId="00FB159A" w:rsidR="00D013A6" w:rsidRPr="005A6D6E" w:rsidRDefault="00276C60" w:rsidP="00D013A6">
      <w:pPr>
        <w:pStyle w:val="Cmsor1"/>
        <w:spacing w:line="276" w:lineRule="auto"/>
        <w:jc w:val="center"/>
        <w:rPr>
          <w:sz w:val="44"/>
          <w:szCs w:val="44"/>
          <w:u w:val="single"/>
          <w:lang w:val="hu-HU"/>
        </w:rPr>
      </w:pPr>
      <w:proofErr w:type="spellStart"/>
      <w:proofErr w:type="gramStart"/>
      <w:r w:rsidRPr="005A6D6E">
        <w:rPr>
          <w:sz w:val="44"/>
          <w:szCs w:val="44"/>
          <w:u w:val="single"/>
          <w:lang w:val="hu-HU"/>
        </w:rPr>
        <w:t>r</w:t>
      </w:r>
      <w:r w:rsidR="00D013A6" w:rsidRPr="005A6D6E">
        <w:rPr>
          <w:sz w:val="44"/>
          <w:szCs w:val="44"/>
          <w:u w:val="single"/>
          <w:lang w:val="hu-HU"/>
        </w:rPr>
        <w:t>„</w:t>
      </w:r>
      <w:proofErr w:type="gramEnd"/>
      <w:r w:rsidR="00D013A6" w:rsidRPr="005A6D6E">
        <w:rPr>
          <w:sz w:val="44"/>
          <w:szCs w:val="44"/>
          <w:u w:val="single"/>
          <w:lang w:val="hu-HU"/>
        </w:rPr>
        <w:t>SEE</w:t>
      </w:r>
      <w:proofErr w:type="spellEnd"/>
      <w:r w:rsidR="00D013A6" w:rsidRPr="005A6D6E">
        <w:rPr>
          <w:sz w:val="44"/>
          <w:szCs w:val="44"/>
          <w:u w:val="single"/>
          <w:lang w:val="hu-HU"/>
        </w:rPr>
        <w:t xml:space="preserve"> BEYOND" </w:t>
      </w:r>
    </w:p>
    <w:p w14:paraId="282C47A0" w14:textId="77777777" w:rsidR="00D013A6" w:rsidRPr="005A6D6E" w:rsidRDefault="00D013A6" w:rsidP="00D013A6">
      <w:pPr>
        <w:pStyle w:val="Cmsor1"/>
        <w:spacing w:line="276" w:lineRule="auto"/>
        <w:jc w:val="center"/>
        <w:rPr>
          <w:sz w:val="44"/>
          <w:szCs w:val="44"/>
          <w:u w:val="single"/>
          <w:lang w:val="hu-HU"/>
        </w:rPr>
      </w:pPr>
      <w:r w:rsidRPr="005A6D6E">
        <w:rPr>
          <w:sz w:val="44"/>
          <w:szCs w:val="44"/>
          <w:u w:val="single"/>
          <w:lang w:val="hu-HU"/>
        </w:rPr>
        <w:t>Promóciós játék részvételi és adatkezelési szabályzat</w:t>
      </w:r>
    </w:p>
    <w:p w14:paraId="45C497C5" w14:textId="77777777" w:rsidR="00D013A6" w:rsidRPr="005A6D6E" w:rsidRDefault="00D013A6" w:rsidP="00D013A6">
      <w:pPr>
        <w:pStyle w:val="Cmsor1"/>
        <w:spacing w:line="276" w:lineRule="auto"/>
        <w:jc w:val="center"/>
        <w:rPr>
          <w:sz w:val="24"/>
          <w:szCs w:val="24"/>
          <w:u w:val="single"/>
          <w:lang w:val="hu-HU"/>
        </w:rPr>
      </w:pPr>
      <w:r w:rsidRPr="005A6D6E">
        <w:rPr>
          <w:sz w:val="24"/>
          <w:szCs w:val="24"/>
          <w:u w:val="single"/>
          <w:lang w:val="hu-HU"/>
        </w:rPr>
        <w:t>(</w:t>
      </w:r>
      <w:r w:rsidRPr="005A6D6E">
        <w:rPr>
          <w:b w:val="0"/>
          <w:sz w:val="24"/>
          <w:szCs w:val="24"/>
          <w:u w:val="single"/>
          <w:lang w:val="hu-HU"/>
        </w:rPr>
        <w:t>a továbbiakban</w:t>
      </w:r>
      <w:r w:rsidRPr="005A6D6E">
        <w:rPr>
          <w:sz w:val="24"/>
          <w:szCs w:val="24"/>
          <w:u w:val="single"/>
          <w:lang w:val="hu-HU"/>
        </w:rPr>
        <w:t>: „Szabályzat”)</w:t>
      </w:r>
    </w:p>
    <w:p w14:paraId="21FF47D2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 JÁTÉK SZERVEZŐJE</w:t>
      </w:r>
    </w:p>
    <w:p w14:paraId="5973024D" w14:textId="5B5B35D2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lang w:val="hu-HU"/>
        </w:rPr>
      </w:pPr>
      <w:r w:rsidRPr="005A6D6E">
        <w:rPr>
          <w:lang w:val="hu-HU"/>
        </w:rPr>
        <w:t>A játék szervezője a</w:t>
      </w:r>
      <w:r w:rsidR="00EA15ED" w:rsidRPr="005A6D6E">
        <w:rPr>
          <w:lang w:val="hu-HU"/>
        </w:rPr>
        <w:t>z</w:t>
      </w:r>
      <w:r w:rsidRPr="005A6D6E">
        <w:rPr>
          <w:lang w:val="hu-HU"/>
        </w:rPr>
        <w:t xml:space="preserve"> Opticnet Hungary Egyesülés (székhely: 1143 Budapest, Hungária körút 67. 1. emelet, a továbbiakban: </w:t>
      </w:r>
      <w:r w:rsidRPr="005A6D6E">
        <w:rPr>
          <w:b/>
          <w:lang w:val="hu-HU"/>
        </w:rPr>
        <w:t>Szervező</w:t>
      </w:r>
      <w:r w:rsidRPr="005A6D6E">
        <w:rPr>
          <w:lang w:val="hu-HU"/>
        </w:rPr>
        <w:t>).</w:t>
      </w:r>
    </w:p>
    <w:p w14:paraId="2C2C3AF6" w14:textId="4576396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A JÁTÉKBAN </w:t>
      </w:r>
      <w:r w:rsidR="00E96392" w:rsidRPr="005A6D6E">
        <w:rPr>
          <w:rFonts w:ascii="Times New Roman" w:hAnsi="Times New Roman"/>
          <w:b/>
          <w:sz w:val="24"/>
          <w:szCs w:val="24"/>
          <w:lang w:val="hu-HU"/>
        </w:rPr>
        <w:t>RÉSZT</w:t>
      </w:r>
      <w:r w:rsidR="00CF7B52" w:rsidRPr="005A6D6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96392" w:rsidRPr="005A6D6E">
        <w:rPr>
          <w:rFonts w:ascii="Times New Roman" w:hAnsi="Times New Roman"/>
          <w:b/>
          <w:sz w:val="24"/>
          <w:szCs w:val="24"/>
          <w:lang w:val="hu-HU"/>
        </w:rPr>
        <w:t>VEVŐ</w:t>
      </w: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 SZEMÉLYEK</w:t>
      </w:r>
    </w:p>
    <w:p w14:paraId="37DEB3ED" w14:textId="73850435" w:rsidR="00D013A6" w:rsidRPr="005A6D6E" w:rsidRDefault="00D013A6" w:rsidP="00D013A6">
      <w:pPr>
        <w:pStyle w:val="NormlWeb"/>
        <w:tabs>
          <w:tab w:val="num" w:pos="0"/>
        </w:tabs>
        <w:spacing w:after="0" w:afterAutospacing="0" w:line="276" w:lineRule="auto"/>
        <w:jc w:val="both"/>
        <w:rPr>
          <w:lang w:val="hu-HU"/>
        </w:rPr>
      </w:pPr>
      <w:r w:rsidRPr="005A6D6E">
        <w:rPr>
          <w:lang w:val="hu-HU"/>
        </w:rPr>
        <w:t xml:space="preserve">A játékban részt vehet minden Magyarországon állandó lakóhellyel rendelkező, 16. életévet betöltött, nem cselekvőképtelen természetes személy, kivéve az Opticnet Hungary Egyesülés munkavállalói, az Egyesülés </w:t>
      </w:r>
      <w:proofErr w:type="gramStart"/>
      <w:r w:rsidRPr="005A6D6E">
        <w:rPr>
          <w:lang w:val="hu-HU"/>
        </w:rPr>
        <w:t>tagjai</w:t>
      </w:r>
      <w:proofErr w:type="gramEnd"/>
      <w:r w:rsidRPr="005A6D6E">
        <w:rPr>
          <w:lang w:val="hu-HU"/>
        </w:rPr>
        <w:t xml:space="preserve"> illetve az Egyesülés együttműködő partnerei, </w:t>
      </w:r>
      <w:r w:rsidR="00A25885" w:rsidRPr="005A6D6E">
        <w:rPr>
          <w:lang w:val="hu-HU"/>
        </w:rPr>
        <w:t xml:space="preserve">ezek </w:t>
      </w:r>
      <w:r w:rsidRPr="005A6D6E">
        <w:rPr>
          <w:lang w:val="hu-HU"/>
        </w:rPr>
        <w:t>vezető tisztségviselői, munkavállalói, valamint a Szervezővel munkavégzésre irányuló egyéb jogviszonyban álló személyek és mindezek közeli hozzátartozói (Ptk. 8:1. § (1) bekezdés 1. pont).</w:t>
      </w:r>
    </w:p>
    <w:p w14:paraId="75A96CA7" w14:textId="77777777" w:rsidR="00D013A6" w:rsidRPr="005A6D6E" w:rsidRDefault="00D013A6" w:rsidP="00D013A6">
      <w:pPr>
        <w:pStyle w:val="NormlWeb"/>
        <w:tabs>
          <w:tab w:val="num" w:pos="0"/>
        </w:tabs>
        <w:spacing w:before="0" w:beforeAutospacing="0" w:after="0" w:afterAutospacing="0" w:line="276" w:lineRule="auto"/>
        <w:jc w:val="both"/>
        <w:rPr>
          <w:lang w:val="hu-HU"/>
        </w:rPr>
      </w:pPr>
    </w:p>
    <w:p w14:paraId="7FBA2F89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 JÁTÉK IDŐTARTAMA</w:t>
      </w:r>
    </w:p>
    <w:p w14:paraId="24BE9820" w14:textId="77777777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lang w:val="hu-HU"/>
        </w:rPr>
      </w:pPr>
      <w:r w:rsidRPr="005A6D6E">
        <w:rPr>
          <w:lang w:val="hu-HU"/>
        </w:rPr>
        <w:t xml:space="preserve">A játék magyarországi idő szerint </w:t>
      </w:r>
      <w:r w:rsidRPr="005A6D6E">
        <w:rPr>
          <w:b/>
          <w:bCs/>
          <w:lang w:val="hu-HU"/>
        </w:rPr>
        <w:t>2019. április 1. 00:00 órától - május 31. 23:59:59 óráig</w:t>
      </w:r>
      <w:r w:rsidRPr="005A6D6E">
        <w:rPr>
          <w:lang w:val="hu-HU"/>
        </w:rPr>
        <w:t xml:space="preserve"> (éjfél) tart.</w:t>
      </w:r>
    </w:p>
    <w:p w14:paraId="3EDED91E" w14:textId="2E0C8298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A JÁTÉKBAN </w:t>
      </w:r>
      <w:r w:rsidR="00E96392" w:rsidRPr="005A6D6E">
        <w:rPr>
          <w:rFonts w:ascii="Times New Roman" w:hAnsi="Times New Roman"/>
          <w:b/>
          <w:sz w:val="24"/>
          <w:szCs w:val="24"/>
          <w:lang w:val="hu-HU"/>
        </w:rPr>
        <w:t>RÉSZT</w:t>
      </w:r>
      <w:r w:rsidR="00CF7B52" w:rsidRPr="005A6D6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96392" w:rsidRPr="005A6D6E">
        <w:rPr>
          <w:rFonts w:ascii="Times New Roman" w:hAnsi="Times New Roman"/>
          <w:b/>
          <w:sz w:val="24"/>
          <w:szCs w:val="24"/>
          <w:lang w:val="hu-HU"/>
        </w:rPr>
        <w:t>VEVŐ</w:t>
      </w: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 ÜZLETEK</w:t>
      </w:r>
    </w:p>
    <w:p w14:paraId="063C3768" w14:textId="587858C7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lang w:val="hu-HU"/>
        </w:rPr>
      </w:pPr>
      <w:r w:rsidRPr="005A6D6E">
        <w:rPr>
          <w:lang w:val="hu-HU"/>
        </w:rPr>
        <w:t>A játékban kizárólag a magyarországi Opticnet Hungary Egyesülés tagjai/ partner optikai szaküzletei vesznek részt, melyek listája a</w:t>
      </w:r>
      <w:r w:rsidR="00284095" w:rsidRPr="005A6D6E">
        <w:rPr>
          <w:lang w:val="hu-HU"/>
        </w:rPr>
        <w:t xml:space="preserve">z 1. számú mellékletben </w:t>
      </w:r>
      <w:r w:rsidRPr="005A6D6E">
        <w:rPr>
          <w:lang w:val="hu-HU"/>
        </w:rPr>
        <w:t>található.</w:t>
      </w:r>
    </w:p>
    <w:p w14:paraId="4F264CA6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 JÁTÉKBAN VALÓ RÉSZVÉTEL FELTÉTELEI</w:t>
      </w:r>
    </w:p>
    <w:p w14:paraId="0B575B2B" w14:textId="1D669278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játékban azok a Szabályzat 2. pont rendelkezéseinek is megfelelő vásárlók vesznek részt, akik a játék időtartama alatt az</w:t>
      </w:r>
      <w:r w:rsidR="00932043" w:rsidRPr="005A6D6E">
        <w:rPr>
          <w:rFonts w:ascii="Times New Roman" w:hAnsi="Times New Roman"/>
          <w:lang w:val="hu-HU"/>
        </w:rPr>
        <w:t xml:space="preserve"> 1. számú mellékletben található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optikai szaküzletek bármely üzletében legalább 1 db </w:t>
      </w:r>
      <w:bookmarkStart w:id="0" w:name="OLE_LINK21"/>
      <w:bookmarkStart w:id="1" w:name="OLE_LINK22"/>
      <w:r w:rsidR="002D3357" w:rsidRPr="005A6D6E">
        <w:rPr>
          <w:rFonts w:ascii="Times New Roman" w:hAnsi="Times New Roman"/>
          <w:sz w:val="24"/>
          <w:szCs w:val="24"/>
          <w:lang w:val="hu-HU"/>
        </w:rPr>
        <w:t>Polaroid</w:t>
      </w:r>
      <w:bookmarkEnd w:id="0"/>
      <w:bookmarkEnd w:id="1"/>
      <w:r w:rsidR="002D335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márkajelzésű napszemüveget vásárolnak. Az akcióban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</w:t>
      </w:r>
      <w:r w:rsidR="00CF7B52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25885" w:rsidRPr="005A6D6E">
        <w:rPr>
          <w:rFonts w:ascii="Times New Roman" w:hAnsi="Times New Roman"/>
          <w:sz w:val="24"/>
          <w:szCs w:val="24"/>
          <w:lang w:val="hu-HU"/>
        </w:rPr>
        <w:t xml:space="preserve">Polaroid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napszemüveg kínálat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üzletenként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eltérő. </w:t>
      </w:r>
    </w:p>
    <w:p w14:paraId="31513273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309379A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játék két részből áll:</w:t>
      </w:r>
    </w:p>
    <w:p w14:paraId="63A6CFE8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182E3A1" w14:textId="77777777" w:rsidR="00D013A6" w:rsidRPr="005A6D6E" w:rsidRDefault="00D013A6" w:rsidP="00D013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sz w:val="24"/>
          <w:szCs w:val="24"/>
          <w:u w:val="single"/>
          <w:lang w:val="hu-HU"/>
        </w:rPr>
        <w:lastRenderedPageBreak/>
        <w:t>Azonnali garantált nyeremény</w:t>
      </w:r>
    </w:p>
    <w:p w14:paraId="656363FD" w14:textId="09272CA3" w:rsidR="00D013A6" w:rsidRPr="005A6D6E" w:rsidRDefault="00D013A6" w:rsidP="00C23DE2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Az Opticnet szaküzletben </w:t>
      </w:r>
      <w:r w:rsidR="00E3578C" w:rsidRPr="005A6D6E">
        <w:rPr>
          <w:rFonts w:ascii="Times New Roman" w:hAnsi="Times New Roman"/>
          <w:sz w:val="24"/>
          <w:szCs w:val="24"/>
          <w:lang w:val="hu-HU"/>
        </w:rPr>
        <w:t xml:space="preserve">Polaroid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napszemüveget vásárlók garantált </w:t>
      </w:r>
      <w:r w:rsidR="003A4AD8" w:rsidRPr="005A6D6E">
        <w:rPr>
          <w:rFonts w:ascii="Times New Roman" w:hAnsi="Times New Roman"/>
          <w:sz w:val="24"/>
          <w:szCs w:val="24"/>
          <w:lang w:val="hu-HU"/>
        </w:rPr>
        <w:t>nyereménye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3578C" w:rsidRPr="005A6D6E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3A4AD8" w:rsidRPr="005A6D6E">
        <w:rPr>
          <w:rFonts w:ascii="Times New Roman" w:hAnsi="Times New Roman"/>
          <w:sz w:val="24"/>
          <w:szCs w:val="24"/>
          <w:lang w:val="hu-HU"/>
        </w:rPr>
        <w:t>szak</w:t>
      </w:r>
      <w:r w:rsidR="00E3578C" w:rsidRPr="005A6D6E">
        <w:rPr>
          <w:rFonts w:ascii="Times New Roman" w:hAnsi="Times New Roman"/>
          <w:sz w:val="24"/>
          <w:szCs w:val="24"/>
          <w:lang w:val="hu-HU"/>
        </w:rPr>
        <w:t xml:space="preserve">üzletben egy szerencsekereket megforgatva egy kisértékű ajándék </w:t>
      </w:r>
      <w:r w:rsidR="008A3B03" w:rsidRPr="005A6D6E">
        <w:rPr>
          <w:rFonts w:ascii="Times New Roman" w:hAnsi="Times New Roman"/>
          <w:sz w:val="24"/>
          <w:szCs w:val="24"/>
          <w:lang w:val="hu-HU"/>
        </w:rPr>
        <w:t>(</w:t>
      </w:r>
      <w:bookmarkStart w:id="2" w:name="OLE_LINK3"/>
      <w:r w:rsidR="00E3578C" w:rsidRPr="005A6D6E">
        <w:rPr>
          <w:rFonts w:ascii="Times New Roman" w:eastAsia="Times New Roman" w:hAnsi="Times New Roman"/>
          <w:sz w:val="24"/>
          <w:szCs w:val="24"/>
          <w:lang w:val="hu-HU"/>
        </w:rPr>
        <w:t>Polaroid logóval ellátott hűtőtáska, vízhatlan telefontartó tok, üveg kulacs, baseball sapka, H&amp;M utalvány, Opticnet kedvezmény kupon – 20%</w:t>
      </w:r>
      <w:bookmarkEnd w:id="2"/>
      <w:r w:rsidR="008A3B03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). </w:t>
      </w:r>
      <w:r w:rsidRPr="005A6D6E">
        <w:rPr>
          <w:rFonts w:ascii="Times New Roman" w:hAnsi="Times New Roman"/>
          <w:sz w:val="24"/>
          <w:szCs w:val="24"/>
          <w:lang w:val="hu-HU"/>
        </w:rPr>
        <w:t>A</w:t>
      </w:r>
      <w:r w:rsidR="008A3B03" w:rsidRPr="005A6D6E">
        <w:rPr>
          <w:rFonts w:ascii="Times New Roman" w:hAnsi="Times New Roman"/>
          <w:sz w:val="24"/>
          <w:szCs w:val="24"/>
          <w:lang w:val="hu-HU"/>
        </w:rPr>
        <w:t>z Opticnet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kedvezmény </w:t>
      </w:r>
      <w:r w:rsidR="008A3B03" w:rsidRPr="005A6D6E">
        <w:rPr>
          <w:rFonts w:ascii="Times New Roman" w:hAnsi="Times New Roman"/>
          <w:sz w:val="24"/>
          <w:szCs w:val="24"/>
          <w:lang w:val="hu-HU"/>
        </w:rPr>
        <w:t>nem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vonható össze más kedvezménnyel, </w:t>
      </w:r>
      <w:r w:rsidR="008A3B03" w:rsidRPr="005A6D6E">
        <w:rPr>
          <w:rFonts w:ascii="Times New Roman" w:hAnsi="Times New Roman"/>
          <w:sz w:val="24"/>
          <w:szCs w:val="24"/>
          <w:lang w:val="hu-HU"/>
        </w:rPr>
        <w:t xml:space="preserve">és a nyeremények </w:t>
      </w:r>
      <w:r w:rsidRPr="005A6D6E">
        <w:rPr>
          <w:rFonts w:ascii="Times New Roman" w:hAnsi="Times New Roman"/>
          <w:sz w:val="24"/>
          <w:szCs w:val="24"/>
          <w:lang w:val="hu-HU"/>
        </w:rPr>
        <w:t>készpénzre nem váltható</w:t>
      </w:r>
      <w:r w:rsidR="008A3B03" w:rsidRPr="005A6D6E">
        <w:rPr>
          <w:rFonts w:ascii="Times New Roman" w:hAnsi="Times New Roman"/>
          <w:sz w:val="24"/>
          <w:szCs w:val="24"/>
          <w:lang w:val="hu-HU"/>
        </w:rPr>
        <w:t>k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14:paraId="441FFB85" w14:textId="77777777" w:rsidR="00C23DE2" w:rsidRPr="005A6D6E" w:rsidRDefault="00C23DE2" w:rsidP="00C23D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6049EB4A" w14:textId="77777777" w:rsidR="00D013A6" w:rsidRPr="005A6D6E" w:rsidRDefault="00D013A6" w:rsidP="00D013A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sz w:val="24"/>
          <w:szCs w:val="24"/>
          <w:u w:val="single"/>
          <w:lang w:val="hu-HU"/>
        </w:rPr>
        <w:t>Internetes regisztráltak közötti sorsolás</w:t>
      </w:r>
    </w:p>
    <w:p w14:paraId="700186EA" w14:textId="7C013CA3" w:rsidR="00205CE5" w:rsidRPr="005A6D6E" w:rsidRDefault="00D013A6" w:rsidP="00A25885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Az internetes regisztráltak közötti sorsoláson való részvétel feltétele, hogy a vásárló legalább 1 db </w:t>
      </w:r>
      <w:r w:rsidR="008A3B03" w:rsidRPr="005A6D6E">
        <w:rPr>
          <w:rFonts w:ascii="Times New Roman" w:hAnsi="Times New Roman"/>
          <w:sz w:val="24"/>
          <w:szCs w:val="24"/>
          <w:lang w:val="hu-HU"/>
        </w:rPr>
        <w:t xml:space="preserve">Polaroid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napszemüveget vásároljon a fentiekben megjelölt üzletek bármelyikében és </w:t>
      </w:r>
      <w:r w:rsidR="008A3B03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készítsen magáról egy fényképet </w:t>
      </w:r>
      <w:r w:rsidR="003A4AD8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az Opticnet szaküzletben vásárolt </w:t>
      </w:r>
      <w:r w:rsidR="008A3B03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vadonatúj Polaroid napszemüvegében, </w:t>
      </w:r>
      <w:r w:rsidR="00205CE5" w:rsidRPr="005A6D6E">
        <w:rPr>
          <w:rFonts w:ascii="Times New Roman" w:eastAsia="Times New Roman" w:hAnsi="Times New Roman"/>
          <w:sz w:val="24"/>
          <w:szCs w:val="24"/>
          <w:lang w:val="hu-HU"/>
        </w:rPr>
        <w:t>é</w:t>
      </w:r>
      <w:r w:rsidR="008A3B03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s ezt a fényképet töltse fel a </w:t>
      </w:r>
      <w:r w:rsidR="00A25885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Szervező </w:t>
      </w:r>
      <w:r w:rsidR="008A3B03" w:rsidRPr="005A6D6E">
        <w:rPr>
          <w:rFonts w:ascii="Times New Roman" w:eastAsia="Times New Roman" w:hAnsi="Times New Roman"/>
          <w:sz w:val="24"/>
          <w:szCs w:val="24"/>
          <w:lang w:val="hu-HU"/>
        </w:rPr>
        <w:t>weboldal</w:t>
      </w:r>
      <w:r w:rsidR="00A25885" w:rsidRPr="005A6D6E">
        <w:rPr>
          <w:rFonts w:ascii="Times New Roman" w:eastAsia="Times New Roman" w:hAnsi="Times New Roman"/>
          <w:sz w:val="24"/>
          <w:szCs w:val="24"/>
          <w:lang w:val="hu-HU"/>
        </w:rPr>
        <w:t>á</w:t>
      </w:r>
      <w:r w:rsidR="008A3B03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ra és regisztráljon a nyereményért </w:t>
      </w:r>
      <w:r w:rsidR="00205CE5" w:rsidRPr="005A6D6E">
        <w:rPr>
          <w:rFonts w:ascii="Times New Roman" w:hAnsi="Times New Roman"/>
          <w:sz w:val="24"/>
          <w:szCs w:val="24"/>
          <w:lang w:val="hu-HU"/>
        </w:rPr>
        <w:t xml:space="preserve">a játék </w:t>
      </w:r>
      <w:proofErr w:type="spellStart"/>
      <w:r w:rsidR="00205CE5" w:rsidRPr="005A6D6E">
        <w:rPr>
          <w:rFonts w:ascii="Times New Roman" w:hAnsi="Times New Roman"/>
          <w:sz w:val="24"/>
          <w:szCs w:val="24"/>
          <w:lang w:val="hu-HU"/>
        </w:rPr>
        <w:t>microsite</w:t>
      </w:r>
      <w:proofErr w:type="spellEnd"/>
      <w:r w:rsidR="00205CE5" w:rsidRPr="005A6D6E">
        <w:rPr>
          <w:rFonts w:ascii="Times New Roman" w:hAnsi="Times New Roman"/>
          <w:sz w:val="24"/>
          <w:szCs w:val="24"/>
          <w:lang w:val="hu-HU"/>
        </w:rPr>
        <w:t xml:space="preserve"> oldalán: </w:t>
      </w:r>
      <w:r w:rsidR="00932043" w:rsidRPr="005A6D6E">
        <w:rPr>
          <w:rFonts w:ascii="Times New Roman" w:hAnsi="Times New Roman"/>
          <w:lang w:val="hu-HU"/>
        </w:rPr>
        <w:t xml:space="preserve">https://woobox.com/bqyh88 </w:t>
      </w:r>
      <w:r w:rsidRPr="005A6D6E">
        <w:rPr>
          <w:rFonts w:ascii="Times New Roman" w:hAnsi="Times New Roman"/>
          <w:sz w:val="24"/>
          <w:szCs w:val="24"/>
          <w:lang w:val="hu-HU"/>
        </w:rPr>
        <w:t>a vásárláskor kapott nyugtán/blokkon szereplő adatokkal, illetve az alább meghatározott személyes adataival</w:t>
      </w:r>
      <w:r w:rsidR="00205CE5" w:rsidRPr="005A6D6E">
        <w:rPr>
          <w:rFonts w:ascii="Times New Roman" w:hAnsi="Times New Roman"/>
          <w:sz w:val="24"/>
          <w:szCs w:val="24"/>
          <w:lang w:val="hu-HU"/>
        </w:rPr>
        <w:t>.</w:t>
      </w:r>
    </w:p>
    <w:p w14:paraId="0ED44E27" w14:textId="030DD6AC" w:rsidR="00D013A6" w:rsidRPr="005A6D6E" w:rsidRDefault="00D013A6" w:rsidP="00A258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regisztráció abban az esetben sikeres, 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ha a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3" w:name="OLE_LINK25"/>
      <w:r w:rsidRPr="005A6D6E">
        <w:rPr>
          <w:rFonts w:ascii="Times New Roman" w:hAnsi="Times New Roman"/>
          <w:sz w:val="24"/>
          <w:szCs w:val="24"/>
          <w:lang w:val="hu-HU"/>
        </w:rPr>
        <w:t>elfogadja a részvételi és adatkezelési szabályzatot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 w:rsidR="00BC1D07" w:rsidRPr="005A6D6E">
        <w:rPr>
          <w:rFonts w:ascii="Times New Roman" w:hAnsi="Times New Roman"/>
          <w:sz w:val="24"/>
          <w:szCs w:val="24"/>
          <w:lang w:val="hu-HU"/>
        </w:rPr>
        <w:t>valamint</w:t>
      </w:r>
      <w:proofErr w:type="gramEnd"/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 ha az összes mezőt kitölt</w:t>
      </w:r>
      <w:bookmarkEnd w:id="3"/>
      <w:r w:rsidR="00BC1D07" w:rsidRPr="005A6D6E">
        <w:rPr>
          <w:rFonts w:ascii="Times New Roman" w:hAnsi="Times New Roman"/>
          <w:sz w:val="24"/>
          <w:szCs w:val="24"/>
          <w:lang w:val="hu-HU"/>
        </w:rPr>
        <w:t>i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. A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microsite-on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az alábbi adatokat kell megadnia: név; </w:t>
      </w:r>
      <w:r w:rsidR="00205CE5" w:rsidRPr="005A6D6E">
        <w:rPr>
          <w:rFonts w:ascii="Times New Roman" w:hAnsi="Times New Roman"/>
          <w:sz w:val="24"/>
          <w:szCs w:val="24"/>
          <w:lang w:val="hu-HU"/>
        </w:rPr>
        <w:t>telefonszám</w:t>
      </w:r>
      <w:r w:rsidRPr="005A6D6E">
        <w:rPr>
          <w:rFonts w:ascii="Times New Roman" w:hAnsi="Times New Roman"/>
          <w:sz w:val="24"/>
          <w:szCs w:val="24"/>
          <w:lang w:val="hu-HU"/>
        </w:rPr>
        <w:t>, e-mail cím;</w:t>
      </w:r>
      <w:r w:rsidR="00205CE5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4" w:name="OLE_LINK51"/>
      <w:r w:rsidRPr="005A6D6E">
        <w:rPr>
          <w:rFonts w:ascii="Times New Roman" w:hAnsi="Times New Roman"/>
          <w:sz w:val="24"/>
          <w:szCs w:val="24"/>
          <w:lang w:val="hu-HU"/>
        </w:rPr>
        <w:t>vásárlás időpontja</w:t>
      </w:r>
      <w:bookmarkEnd w:id="4"/>
      <w:r w:rsidRPr="005A6D6E">
        <w:rPr>
          <w:rFonts w:ascii="Times New Roman" w:hAnsi="Times New Roman"/>
          <w:sz w:val="24"/>
          <w:szCs w:val="24"/>
          <w:lang w:val="hu-HU"/>
        </w:rPr>
        <w:t>; a blokkon szereplő AP kód, az optikai szaküzlet neve, ahol vásárolt</w:t>
      </w:r>
      <w:r w:rsidR="00BB4DD0" w:rsidRPr="005A6D6E">
        <w:rPr>
          <w:rFonts w:ascii="Times New Roman" w:hAnsi="Times New Roman"/>
          <w:sz w:val="24"/>
          <w:szCs w:val="24"/>
          <w:lang w:val="hu-HU"/>
        </w:rPr>
        <w:t>,</w:t>
      </w:r>
      <w:r w:rsidR="00205CE5" w:rsidRPr="005A6D6E">
        <w:rPr>
          <w:rFonts w:ascii="Times New Roman" w:hAnsi="Times New Roman"/>
          <w:sz w:val="24"/>
          <w:szCs w:val="24"/>
          <w:lang w:val="hu-HU"/>
        </w:rPr>
        <w:t xml:space="preserve"> és hogy milyen kerékpárt (női/férfi) szeretne nyerni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. A regisztrációval annak kitöltője kifejezetten úgy nyilatkozik, hogy az abban foglalt adatok a valóságnak teljes mértékben megfelelnek. </w:t>
      </w:r>
    </w:p>
    <w:p w14:paraId="01C6E099" w14:textId="77777777" w:rsidR="00D013A6" w:rsidRPr="005A6D6E" w:rsidRDefault="00D013A6" w:rsidP="00A9197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5A30A6C" w14:textId="279E2F0C" w:rsidR="00D013A6" w:rsidRPr="005A6D6E" w:rsidRDefault="00D013A6" w:rsidP="00EA15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fentiekben foglalt személyes adatokra azért van szükség, hogy a Szervező a nyertest a sorsolást követően e-mailen</w:t>
      </w:r>
      <w:r w:rsidR="00BC1D0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proofErr w:type="gramStart"/>
      <w:r w:rsidR="00932043" w:rsidRPr="005A6D6E">
        <w:rPr>
          <w:rFonts w:ascii="Times New Roman" w:hAnsi="Times New Roman"/>
          <w:color w:val="000000"/>
          <w:sz w:val="24"/>
          <w:szCs w:val="24"/>
          <w:lang w:val="hu-HU"/>
        </w:rPr>
        <w:t>és,</w:t>
      </w:r>
      <w:proofErr w:type="gramEnd"/>
      <w:r w:rsidR="00932043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vagy telefonon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értesíthesse nyereménye átvételének részleteiről.</w:t>
      </w:r>
    </w:p>
    <w:p w14:paraId="1AD3BDF6" w14:textId="77777777" w:rsidR="00D013A6" w:rsidRPr="005A6D6E" w:rsidRDefault="00D013A6" w:rsidP="00D01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82B3FFD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A NYEREMÉNYEK </w:t>
      </w:r>
    </w:p>
    <w:p w14:paraId="3E429A89" w14:textId="77777777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b/>
          <w:lang w:val="hu-HU"/>
        </w:rPr>
      </w:pPr>
      <w:r w:rsidRPr="005A6D6E">
        <w:rPr>
          <w:b/>
          <w:lang w:val="hu-HU"/>
        </w:rPr>
        <w:t>Garantált azonnali nyeremény</w:t>
      </w:r>
    </w:p>
    <w:p w14:paraId="1C2F5A81" w14:textId="30E5D3F5" w:rsidR="00D013A6" w:rsidRPr="005A6D6E" w:rsidRDefault="00932043" w:rsidP="00D013A6">
      <w:pPr>
        <w:pStyle w:val="NormlWeb"/>
        <w:tabs>
          <w:tab w:val="num" w:pos="0"/>
        </w:tabs>
        <w:spacing w:line="276" w:lineRule="auto"/>
        <w:jc w:val="both"/>
        <w:rPr>
          <w:lang w:val="hu-HU"/>
        </w:rPr>
      </w:pPr>
      <w:bookmarkStart w:id="5" w:name="OLE_LINK4"/>
      <w:bookmarkStart w:id="6" w:name="OLE_LINK5"/>
      <w:bookmarkStart w:id="7" w:name="OLE_LINK6"/>
      <w:r w:rsidRPr="005A6D6E">
        <w:rPr>
          <w:lang w:val="hu-HU"/>
        </w:rPr>
        <w:t>1126</w:t>
      </w:r>
      <w:r w:rsidR="001F3063" w:rsidRPr="005A6D6E">
        <w:rPr>
          <w:lang w:val="hu-HU"/>
        </w:rPr>
        <w:t xml:space="preserve"> Ft értékű </w:t>
      </w:r>
      <w:bookmarkEnd w:id="5"/>
      <w:bookmarkEnd w:id="6"/>
      <w:bookmarkEnd w:id="7"/>
      <w:r w:rsidR="001F3063" w:rsidRPr="005A6D6E">
        <w:rPr>
          <w:lang w:val="hu-HU"/>
        </w:rPr>
        <w:t xml:space="preserve">Polaroid logóval ellátott hűtőtáska, </w:t>
      </w:r>
      <w:r w:rsidRPr="005A6D6E">
        <w:rPr>
          <w:lang w:val="hu-HU"/>
        </w:rPr>
        <w:t>420</w:t>
      </w:r>
      <w:r w:rsidR="001F3063" w:rsidRPr="005A6D6E">
        <w:rPr>
          <w:lang w:val="hu-HU"/>
        </w:rPr>
        <w:t xml:space="preserve"> Ft értékű vízhatlan telefontartó tok,</w:t>
      </w:r>
      <w:r w:rsidRPr="005A6D6E">
        <w:rPr>
          <w:lang w:val="hu-HU"/>
        </w:rPr>
        <w:t xml:space="preserve"> 1710</w:t>
      </w:r>
      <w:r w:rsidR="001F3063" w:rsidRPr="005A6D6E">
        <w:rPr>
          <w:lang w:val="hu-HU"/>
        </w:rPr>
        <w:t xml:space="preserve"> Ft értékű üveg kulacs, </w:t>
      </w:r>
      <w:r w:rsidRPr="005A6D6E">
        <w:rPr>
          <w:lang w:val="hu-HU"/>
        </w:rPr>
        <w:t>890</w:t>
      </w:r>
      <w:r w:rsidR="001F3063" w:rsidRPr="005A6D6E">
        <w:rPr>
          <w:lang w:val="hu-HU"/>
        </w:rPr>
        <w:t xml:space="preserve"> Ft értékű baseball sapka, </w:t>
      </w:r>
      <w:r w:rsidRPr="005A6D6E">
        <w:rPr>
          <w:lang w:val="hu-HU"/>
        </w:rPr>
        <w:t>2000</w:t>
      </w:r>
      <w:r w:rsidR="001F3063" w:rsidRPr="005A6D6E">
        <w:rPr>
          <w:lang w:val="hu-HU"/>
        </w:rPr>
        <w:t xml:space="preserve"> Ft értékű </w:t>
      </w:r>
      <w:bookmarkStart w:id="8" w:name="OLE_LINK7"/>
      <w:bookmarkStart w:id="9" w:name="OLE_LINK8"/>
      <w:r w:rsidR="001F3063" w:rsidRPr="005A6D6E">
        <w:rPr>
          <w:lang w:val="hu-HU"/>
        </w:rPr>
        <w:t>H&amp;M utalvány</w:t>
      </w:r>
      <w:bookmarkEnd w:id="8"/>
      <w:bookmarkEnd w:id="9"/>
      <w:r w:rsidR="001F3063" w:rsidRPr="005A6D6E">
        <w:rPr>
          <w:lang w:val="hu-HU"/>
        </w:rPr>
        <w:t>, Opticnet kedvezmény kupon – 20%</w:t>
      </w:r>
      <w:r w:rsidR="00D013A6" w:rsidRPr="005A6D6E">
        <w:rPr>
          <w:lang w:val="hu-HU"/>
        </w:rPr>
        <w:t>, melye</w:t>
      </w:r>
      <w:r w:rsidR="001F3063" w:rsidRPr="005A6D6E">
        <w:rPr>
          <w:lang w:val="hu-HU"/>
        </w:rPr>
        <w:t>ke</w:t>
      </w:r>
      <w:r w:rsidR="00D013A6" w:rsidRPr="005A6D6E">
        <w:rPr>
          <w:lang w:val="hu-HU"/>
        </w:rPr>
        <w:t xml:space="preserve">t a vásárló </w:t>
      </w:r>
      <w:r w:rsidR="00205CE5" w:rsidRPr="005A6D6E">
        <w:rPr>
          <w:lang w:val="hu-HU"/>
        </w:rPr>
        <w:t>a szerencsekerék megforgatást követően</w:t>
      </w:r>
      <w:r w:rsidR="00D013A6" w:rsidRPr="005A6D6E">
        <w:rPr>
          <w:lang w:val="hu-HU"/>
        </w:rPr>
        <w:t xml:space="preserve"> vehet át az érintett </w:t>
      </w:r>
      <w:r w:rsidR="007F60AB" w:rsidRPr="005A6D6E">
        <w:rPr>
          <w:lang w:val="hu-HU"/>
        </w:rPr>
        <w:t xml:space="preserve">a </w:t>
      </w:r>
      <w:r w:rsidR="00D013A6" w:rsidRPr="005A6D6E">
        <w:rPr>
          <w:lang w:val="hu-HU"/>
        </w:rPr>
        <w:t>részt</w:t>
      </w:r>
      <w:r w:rsidR="00CF7B52" w:rsidRPr="005A6D6E">
        <w:rPr>
          <w:lang w:val="hu-HU"/>
        </w:rPr>
        <w:t xml:space="preserve"> </w:t>
      </w:r>
      <w:r w:rsidR="00D013A6" w:rsidRPr="005A6D6E">
        <w:rPr>
          <w:lang w:val="hu-HU"/>
        </w:rPr>
        <w:t xml:space="preserve">vevő Opticnet szaküzletben. Utólagos nyeremény igénylés nem lehetséges. </w:t>
      </w:r>
      <w:r w:rsidR="00112577" w:rsidRPr="005A6D6E">
        <w:rPr>
          <w:lang w:val="hu-HU"/>
        </w:rPr>
        <w:t xml:space="preserve">A </w:t>
      </w:r>
      <w:bookmarkStart w:id="10" w:name="OLE_LINK9"/>
      <w:r w:rsidR="00112577" w:rsidRPr="005A6D6E">
        <w:rPr>
          <w:lang w:val="hu-HU"/>
        </w:rPr>
        <w:t xml:space="preserve">H&amp;M </w:t>
      </w:r>
      <w:bookmarkEnd w:id="10"/>
      <w:r w:rsidR="00112577" w:rsidRPr="005A6D6E">
        <w:rPr>
          <w:lang w:val="hu-HU"/>
        </w:rPr>
        <w:t>utalvány a H&amp;M magyarországi üzleteiben váltható be 20</w:t>
      </w:r>
      <w:r w:rsidRPr="005A6D6E">
        <w:rPr>
          <w:lang w:val="hu-HU"/>
        </w:rPr>
        <w:t>20 szeptember 1.</w:t>
      </w:r>
      <w:r w:rsidR="00112577" w:rsidRPr="005A6D6E">
        <w:rPr>
          <w:lang w:val="hu-HU"/>
        </w:rPr>
        <w:t xml:space="preserve"> napjáig, készpénzre nem váltható. </w:t>
      </w:r>
      <w:r w:rsidR="00D013A6" w:rsidRPr="005A6D6E">
        <w:rPr>
          <w:lang w:val="hu-HU"/>
        </w:rPr>
        <w:t xml:space="preserve">Az </w:t>
      </w:r>
      <w:r w:rsidR="00205CE5" w:rsidRPr="005A6D6E">
        <w:rPr>
          <w:lang w:val="hu-HU"/>
        </w:rPr>
        <w:t xml:space="preserve">Opticnet </w:t>
      </w:r>
      <w:r w:rsidR="00112577" w:rsidRPr="005A6D6E">
        <w:rPr>
          <w:lang w:val="hu-HU"/>
        </w:rPr>
        <w:t>kedvezmény kupon</w:t>
      </w:r>
      <w:r w:rsidR="00D013A6" w:rsidRPr="005A6D6E">
        <w:rPr>
          <w:lang w:val="hu-HU"/>
        </w:rPr>
        <w:t>t kizárólag az Opticnet hálózat partner optikáiban lehet beváltani 201</w:t>
      </w:r>
      <w:r w:rsidR="00205CE5" w:rsidRPr="005A6D6E">
        <w:rPr>
          <w:lang w:val="hu-HU"/>
        </w:rPr>
        <w:t>9</w:t>
      </w:r>
      <w:r w:rsidR="00D013A6" w:rsidRPr="005A6D6E">
        <w:rPr>
          <w:lang w:val="hu-HU"/>
        </w:rPr>
        <w:t xml:space="preserve">. </w:t>
      </w:r>
      <w:r w:rsidRPr="005A6D6E">
        <w:rPr>
          <w:lang w:val="hu-HU"/>
        </w:rPr>
        <w:t>október 31</w:t>
      </w:r>
      <w:r w:rsidR="00205CE5" w:rsidRPr="005A6D6E">
        <w:rPr>
          <w:lang w:val="hu-HU"/>
        </w:rPr>
        <w:t>.</w:t>
      </w:r>
      <w:r w:rsidR="00D013A6" w:rsidRPr="005A6D6E">
        <w:rPr>
          <w:lang w:val="hu-HU"/>
        </w:rPr>
        <w:t>-ig, kizárólag napszemüveg, illetve komplett szemüveg (optikai keret + optikai szemüveglencse) vásárlása esetén. A kedvezmény más kedvezménnyel</w:t>
      </w:r>
      <w:r w:rsidR="00112577" w:rsidRPr="005A6D6E">
        <w:rPr>
          <w:lang w:val="hu-HU"/>
        </w:rPr>
        <w:t xml:space="preserve"> nem vonható össze</w:t>
      </w:r>
      <w:r w:rsidR="00D013A6" w:rsidRPr="005A6D6E">
        <w:rPr>
          <w:lang w:val="hu-HU"/>
        </w:rPr>
        <w:t xml:space="preserve">, </w:t>
      </w:r>
      <w:bookmarkStart w:id="11" w:name="OLE_LINK10"/>
      <w:bookmarkStart w:id="12" w:name="OLE_LINK11"/>
      <w:r w:rsidR="00D013A6" w:rsidRPr="005A6D6E">
        <w:rPr>
          <w:lang w:val="hu-HU"/>
        </w:rPr>
        <w:t>készpénzre nem váltható</w:t>
      </w:r>
      <w:bookmarkEnd w:id="11"/>
      <w:bookmarkEnd w:id="12"/>
      <w:r w:rsidR="00D013A6" w:rsidRPr="005A6D6E">
        <w:rPr>
          <w:lang w:val="hu-HU"/>
        </w:rPr>
        <w:t>.</w:t>
      </w:r>
    </w:p>
    <w:p w14:paraId="5FAFCD72" w14:textId="77777777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b/>
          <w:lang w:val="hu-HU"/>
        </w:rPr>
      </w:pPr>
    </w:p>
    <w:p w14:paraId="76696C4C" w14:textId="77777777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b/>
          <w:lang w:val="hu-HU"/>
        </w:rPr>
      </w:pPr>
    </w:p>
    <w:p w14:paraId="456C904D" w14:textId="77777777" w:rsidR="00D013A6" w:rsidRPr="005A6D6E" w:rsidRDefault="00D013A6" w:rsidP="00D013A6">
      <w:pPr>
        <w:pStyle w:val="NormlWeb"/>
        <w:tabs>
          <w:tab w:val="num" w:pos="0"/>
        </w:tabs>
        <w:spacing w:line="276" w:lineRule="auto"/>
        <w:jc w:val="both"/>
        <w:rPr>
          <w:b/>
          <w:lang w:val="hu-HU"/>
        </w:rPr>
      </w:pPr>
      <w:r w:rsidRPr="005A6D6E">
        <w:rPr>
          <w:b/>
          <w:lang w:val="hu-HU"/>
        </w:rPr>
        <w:t>Kisorsolt nyeremény - fődíj</w:t>
      </w:r>
    </w:p>
    <w:p w14:paraId="70E8BB01" w14:textId="23E1D1FB" w:rsidR="00D013A6" w:rsidRPr="005A6D6E" w:rsidRDefault="003A4AD8" w:rsidP="00D013A6">
      <w:pPr>
        <w:pStyle w:val="NormlWeb"/>
        <w:numPr>
          <w:ilvl w:val="0"/>
          <w:numId w:val="2"/>
        </w:numPr>
        <w:spacing w:line="276" w:lineRule="auto"/>
        <w:jc w:val="both"/>
        <w:rPr>
          <w:lang w:val="hu-HU"/>
        </w:rPr>
      </w:pPr>
      <w:r w:rsidRPr="005A6D6E">
        <w:rPr>
          <w:lang w:val="hu-HU"/>
        </w:rPr>
        <w:t xml:space="preserve">30 db városi </w:t>
      </w:r>
      <w:r w:rsidR="001F3063" w:rsidRPr="005A6D6E">
        <w:rPr>
          <w:lang w:val="hu-HU"/>
        </w:rPr>
        <w:t>kerékpár, amelyek értéke</w:t>
      </w:r>
      <w:r w:rsidRPr="005A6D6E">
        <w:rPr>
          <w:lang w:val="hu-HU"/>
        </w:rPr>
        <w:t xml:space="preserve"> 47.000FT+ ÁFA</w:t>
      </w:r>
      <w:r w:rsidR="001F3063" w:rsidRPr="005A6D6E">
        <w:rPr>
          <w:lang w:val="hu-HU"/>
        </w:rPr>
        <w:t xml:space="preserve">/db. </w:t>
      </w:r>
      <w:r w:rsidR="00D013A6" w:rsidRPr="005A6D6E">
        <w:rPr>
          <w:lang w:val="hu-HU"/>
        </w:rPr>
        <w:t xml:space="preserve">A nyeremény készpénzre nem váltható, át nem ruházható. </w:t>
      </w:r>
    </w:p>
    <w:p w14:paraId="084711E0" w14:textId="77777777" w:rsidR="00D013A6" w:rsidRPr="005A6D6E" w:rsidRDefault="00D013A6" w:rsidP="00D013A6">
      <w:pPr>
        <w:numPr>
          <w:ilvl w:val="0"/>
          <w:numId w:val="1"/>
        </w:numPr>
        <w:spacing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 SORSOLÁS ÉS A NYEREMÉNYEK ÁTADÁSA</w:t>
      </w:r>
    </w:p>
    <w:p w14:paraId="298562B8" w14:textId="77777777" w:rsidR="00D013A6" w:rsidRPr="005A6D6E" w:rsidRDefault="00D013A6" w:rsidP="00D013A6">
      <w:pPr>
        <w:pStyle w:val="NormlWeb"/>
        <w:spacing w:line="276" w:lineRule="auto"/>
        <w:jc w:val="both"/>
        <w:rPr>
          <w:lang w:val="hu-HU"/>
        </w:rPr>
      </w:pPr>
      <w:r w:rsidRPr="005A6D6E">
        <w:rPr>
          <w:lang w:val="hu-HU"/>
        </w:rPr>
        <w:t xml:space="preserve">A Szervező a játék lezárását követően, külön időpontban sorsolja a fődíjat az interneten sikeresen regisztráltak között. </w:t>
      </w:r>
    </w:p>
    <w:p w14:paraId="7D28E3FD" w14:textId="4C01DB3E" w:rsidR="00D013A6" w:rsidRPr="005A6D6E" w:rsidRDefault="00D013A6" w:rsidP="00D013A6">
      <w:pPr>
        <w:pStyle w:val="NormlWeb"/>
        <w:spacing w:line="276" w:lineRule="auto"/>
        <w:jc w:val="both"/>
        <w:rPr>
          <w:b/>
          <w:lang w:val="hu-HU"/>
        </w:rPr>
      </w:pPr>
      <w:r w:rsidRPr="005A6D6E">
        <w:rPr>
          <w:b/>
          <w:lang w:val="hu-HU"/>
        </w:rPr>
        <w:t>A sorsolás időpontja magyarországi idő szerint</w:t>
      </w:r>
      <w:r w:rsidRPr="005A6D6E">
        <w:rPr>
          <w:rStyle w:val="Jegyzethivatkozs"/>
          <w:rFonts w:eastAsia="Calibri"/>
          <w:lang w:val="hu-HU"/>
        </w:rPr>
        <w:t xml:space="preserve"> </w:t>
      </w:r>
      <w:r w:rsidRPr="005A6D6E">
        <w:rPr>
          <w:b/>
          <w:lang w:val="hu-HU"/>
        </w:rPr>
        <w:t>201</w:t>
      </w:r>
      <w:r w:rsidR="003A4AD8" w:rsidRPr="005A6D6E">
        <w:rPr>
          <w:b/>
          <w:lang w:val="hu-HU"/>
        </w:rPr>
        <w:t>9</w:t>
      </w:r>
      <w:r w:rsidRPr="005A6D6E">
        <w:rPr>
          <w:b/>
          <w:lang w:val="hu-HU"/>
        </w:rPr>
        <w:t>. június 1</w:t>
      </w:r>
      <w:r w:rsidR="003A4AD8" w:rsidRPr="005A6D6E">
        <w:rPr>
          <w:b/>
          <w:lang w:val="hu-HU"/>
        </w:rPr>
        <w:t>0</w:t>
      </w:r>
      <w:r w:rsidRPr="005A6D6E">
        <w:rPr>
          <w:b/>
          <w:lang w:val="hu-HU"/>
        </w:rPr>
        <w:t>. 10:00.</w:t>
      </w:r>
    </w:p>
    <w:p w14:paraId="24BF5520" w14:textId="406A48F6" w:rsidR="00D013A6" w:rsidRPr="005A6D6E" w:rsidRDefault="00D013A6" w:rsidP="00D013A6">
      <w:pPr>
        <w:pStyle w:val="NormlWeb"/>
        <w:spacing w:line="276" w:lineRule="auto"/>
        <w:jc w:val="both"/>
        <w:rPr>
          <w:lang w:val="hu-HU"/>
        </w:rPr>
      </w:pPr>
      <w:r w:rsidRPr="005A6D6E">
        <w:rPr>
          <w:b/>
          <w:lang w:val="hu-HU"/>
        </w:rPr>
        <w:t xml:space="preserve">A sorsolás helyszíne: </w:t>
      </w:r>
      <w:r w:rsidR="00DA2D15" w:rsidRPr="005A6D6E">
        <w:rPr>
          <w:b/>
          <w:lang w:val="hu-HU"/>
        </w:rPr>
        <w:t>Az Opticnet székhelye</w:t>
      </w:r>
      <w:r w:rsidR="00DA2D15" w:rsidRPr="005A6D6E">
        <w:rPr>
          <w:lang w:val="hu-HU"/>
        </w:rPr>
        <w:t xml:space="preserve">, a szabályzat életbelépésének napján: </w:t>
      </w:r>
      <w:r w:rsidRPr="005A6D6E">
        <w:rPr>
          <w:lang w:val="hu-HU"/>
        </w:rPr>
        <w:t>1143 Budapest, Hungária körút 67. 1. emelet</w:t>
      </w:r>
      <w:r w:rsidR="00DA2D15" w:rsidRPr="005A6D6E">
        <w:rPr>
          <w:lang w:val="hu-HU"/>
        </w:rPr>
        <w:t>.</w:t>
      </w:r>
    </w:p>
    <w:p w14:paraId="5B317BF9" w14:textId="7D80F54B" w:rsidR="00D013A6" w:rsidRPr="005A6D6E" w:rsidRDefault="00D013A6" w:rsidP="00D013A6">
      <w:pPr>
        <w:pStyle w:val="NormlWeb"/>
        <w:spacing w:line="276" w:lineRule="auto"/>
        <w:jc w:val="both"/>
        <w:rPr>
          <w:lang w:val="hu-HU"/>
        </w:rPr>
      </w:pPr>
      <w:r w:rsidRPr="005A6D6E">
        <w:rPr>
          <w:lang w:val="hu-HU"/>
        </w:rPr>
        <w:t>A sorsolás nyilvános.</w:t>
      </w:r>
    </w:p>
    <w:p w14:paraId="146DE703" w14:textId="77777777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A sorsolás mente: </w:t>
      </w:r>
    </w:p>
    <w:p w14:paraId="5744129D" w14:textId="574F2A97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játék lezárását követően a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microsite-on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lévő, a sikeres regisztrációkat tartalmazó adatbázisból a sorsolás napján a véletlenszerűség elvének eleget tevő gépi sorsolással, számítógépes program segítségével sorsolják ki a nyertest. A sorsolás nyilvános. </w:t>
      </w:r>
    </w:p>
    <w:p w14:paraId="698AF789" w14:textId="2E829298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Szervező a fődíj vonatkozásában </w:t>
      </w:r>
      <w:r w:rsidR="00DA2D15" w:rsidRPr="005A6D6E">
        <w:rPr>
          <w:rFonts w:ascii="Times New Roman" w:hAnsi="Times New Roman"/>
          <w:sz w:val="24"/>
          <w:szCs w:val="24"/>
          <w:lang w:val="hu-HU"/>
        </w:rPr>
        <w:t>10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db tartaléknyertest is kisorsol. A fődíj esetében a tartaléknyertesek a kihúzás sorrendjében válnak jogosulttá a nyereményre, abban az esetben, ha a nyertes, vagy a sorrendben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előttük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lévő tartaléknyertes a jelen játékszabályzatban foglaltak alapján nem válik jogosulttá a fődíjra.</w:t>
      </w:r>
    </w:p>
    <w:p w14:paraId="13472F32" w14:textId="5AD299FF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Szervező a nyertesek névsorát a </w:t>
      </w:r>
      <w:hyperlink r:id="rId7" w:history="1">
        <w:r w:rsidR="00DA2D15" w:rsidRPr="005A6D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www.opticnet.hu</w:t>
        </w:r>
      </w:hyperlink>
      <w:r w:rsidRPr="005A6D6E">
        <w:rPr>
          <w:rFonts w:ascii="Times New Roman" w:hAnsi="Times New Roman"/>
          <w:sz w:val="24"/>
          <w:szCs w:val="24"/>
          <w:lang w:val="hu-HU"/>
        </w:rPr>
        <w:t xml:space="preserve"> oldalon teszi közzé a sorsolást követő 3 munkanapon belül. A nyilvánosságra hozatal során a nyertes (tartaléknyertesek) neve</w:t>
      </w:r>
      <w:r w:rsidR="00F34572" w:rsidRPr="005A6D6E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és 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az Opticnet szaküzlet </w:t>
      </w:r>
      <w:proofErr w:type="gramStart"/>
      <w:r w:rsidR="00BC1D07" w:rsidRPr="005A6D6E">
        <w:rPr>
          <w:rFonts w:ascii="Times New Roman" w:hAnsi="Times New Roman"/>
          <w:sz w:val="24"/>
          <w:szCs w:val="24"/>
          <w:lang w:val="hu-HU"/>
        </w:rPr>
        <w:t>neve</w:t>
      </w:r>
      <w:proofErr w:type="gramEnd"/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 val</w:t>
      </w:r>
      <w:r w:rsidR="009837D1" w:rsidRPr="005A6D6E">
        <w:rPr>
          <w:rFonts w:ascii="Times New Roman" w:hAnsi="Times New Roman"/>
          <w:sz w:val="24"/>
          <w:szCs w:val="24"/>
          <w:lang w:val="hu-HU"/>
        </w:rPr>
        <w:t>a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>mint címe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kerül megjelenítésre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>, ahol a Polaroid napszemüveg megvásárlásra került</w:t>
      </w:r>
      <w:r w:rsidRPr="005A6D6E">
        <w:rPr>
          <w:rFonts w:ascii="Times New Roman" w:hAnsi="Times New Roman"/>
          <w:sz w:val="24"/>
          <w:szCs w:val="24"/>
          <w:lang w:val="hu-HU"/>
        </w:rPr>
        <w:t>.</w:t>
      </w:r>
    </w:p>
    <w:p w14:paraId="2CEA3E46" w14:textId="55097DE8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nyertest (tartaléknyertest) a Szervező e-mailben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értesíti a nyertességről, illetve a nyeremények átvételének módjáról és részleteiről. Amennyiben a nyertes </w:t>
      </w:r>
      <w:r w:rsidR="00206EF7" w:rsidRPr="005A6D6E">
        <w:rPr>
          <w:rFonts w:ascii="Times New Roman" w:hAnsi="Times New Roman"/>
          <w:sz w:val="24"/>
          <w:szCs w:val="24"/>
          <w:lang w:val="hu-HU"/>
        </w:rPr>
        <w:t xml:space="preserve">sem </w:t>
      </w:r>
      <w:r w:rsidRPr="005A6D6E">
        <w:rPr>
          <w:rFonts w:ascii="Times New Roman" w:hAnsi="Times New Roman"/>
          <w:sz w:val="24"/>
          <w:szCs w:val="24"/>
          <w:lang w:val="hu-HU"/>
        </w:rPr>
        <w:t>a regisztrált e-mail címen</w:t>
      </w:r>
      <w:r w:rsidR="00206EF7" w:rsidRPr="005A6D6E">
        <w:rPr>
          <w:rFonts w:ascii="Times New Roman" w:hAnsi="Times New Roman"/>
          <w:sz w:val="24"/>
          <w:szCs w:val="24"/>
          <w:lang w:val="hu-HU"/>
        </w:rPr>
        <w:t xml:space="preserve">, illetve telefonszámon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nem érhető el, és nem lép kapcsolatba a Szervezővel 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attól a naptól számított 10 naptári napon belül, hogy a Szervező nyertesek névsorát közzétette, a nyeremény átszáll az 1. számú tartaléknyertesre. Az 1. számú tartaléknyertes értesítésére a nyertes értesítésére vonatkozó szabályok az irányadók. Az 1. számú tartaléknyertes elérhetetlensége esetén a nyeremény a 2. számú tartaléknyertesre száll át.</w:t>
      </w:r>
    </w:p>
    <w:p w14:paraId="3163C43E" w14:textId="20B42B7D" w:rsidR="00D013A6" w:rsidRPr="005A6D6E" w:rsidRDefault="00D013A6" w:rsidP="00D013A6">
      <w:pPr>
        <w:jc w:val="both"/>
        <w:rPr>
          <w:rFonts w:ascii="Times New Roman" w:hAnsi="Times New Roman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nyertes (tartaléknyertes) a fődíj átvételére személyesen jogosult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az általa regisztrált AP kódot tartalmazó nyugta/blokk felmutatásával </w:t>
      </w:r>
      <w:r w:rsidR="003A4AD8" w:rsidRPr="005A6D6E">
        <w:rPr>
          <w:rFonts w:ascii="Times New Roman" w:hAnsi="Times New Roman"/>
          <w:sz w:val="24"/>
          <w:szCs w:val="24"/>
          <w:lang w:val="hu-HU"/>
        </w:rPr>
        <w:t xml:space="preserve">abban az </w:t>
      </w:r>
      <w:bookmarkStart w:id="13" w:name="OLE_LINK14"/>
      <w:r w:rsidR="003A4AD8" w:rsidRPr="005A6D6E">
        <w:rPr>
          <w:rFonts w:ascii="Times New Roman" w:hAnsi="Times New Roman"/>
          <w:sz w:val="24"/>
          <w:szCs w:val="24"/>
          <w:lang w:val="hu-HU"/>
        </w:rPr>
        <w:t>Opticnet szaküzletben, ahol a Polaroid napszemüveget vásárolta</w:t>
      </w:r>
      <w:bookmarkEnd w:id="13"/>
      <w:r w:rsidRPr="005A6D6E">
        <w:rPr>
          <w:rFonts w:ascii="Times New Roman" w:hAnsi="Times New Roman"/>
          <w:sz w:val="24"/>
          <w:szCs w:val="24"/>
          <w:lang w:val="hu-HU"/>
        </w:rPr>
        <w:t>. A nyertes köteles a Szervezővel együttműködni annak érdekében, hogy részére a fődíj átadásra kerüljön a nyertesi minőségéről való tudomást szerzéstől számított 30 napon, de legkésőbb a sorsolást követő legfeljebb 90 napon belül.</w:t>
      </w:r>
      <w:r w:rsidRPr="005A6D6E">
        <w:rPr>
          <w:rFonts w:ascii="Times New Roman" w:hAnsi="Times New Roman"/>
          <w:lang w:val="hu-HU"/>
        </w:rPr>
        <w:t xml:space="preserve"> 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Amennyiben a nyertes (tartaléknyertes) nem veszi át a nyereményét az értesítést követő 30 munkanapon belül, utána nem válik jogosulttá a nyereményre.</w:t>
      </w:r>
    </w:p>
    <w:p w14:paraId="5B6C5CEF" w14:textId="31FBE5C6" w:rsidR="00D013A6" w:rsidRPr="005A6D6E" w:rsidRDefault="00D013A6" w:rsidP="00D013A6">
      <w:pPr>
        <w:jc w:val="both"/>
        <w:rPr>
          <w:rFonts w:ascii="Times New Roman" w:hAnsi="Times New Roman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Ha a </w:t>
      </w:r>
      <w:bookmarkStart w:id="14" w:name="OLE_LINK23"/>
      <w:bookmarkStart w:id="15" w:name="OLE_LINK24"/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bookmarkEnd w:id="14"/>
      <w:bookmarkEnd w:id="15"/>
      <w:r w:rsidRPr="005A6D6E">
        <w:rPr>
          <w:rFonts w:ascii="Times New Roman" w:hAnsi="Times New Roman"/>
          <w:sz w:val="24"/>
          <w:szCs w:val="24"/>
          <w:lang w:val="hu-HU"/>
        </w:rPr>
        <w:t xml:space="preserve">cselekvőképességében korlátozott, úgy a nyereménnyel kapcsolatos érdemi ügyintézésre, valamint a nyeremény átvételére csak a törvényes képviselőjével, gondnokával együtt jogosult. </w:t>
      </w:r>
    </w:p>
    <w:p w14:paraId="67361191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nyereményre való jogosultság másra nem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ruházhatóak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át, nem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cserélhetőek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fel és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készpénzre nem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válthatóak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>.</w:t>
      </w:r>
    </w:p>
    <w:p w14:paraId="204CD23A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E29B9C9" w14:textId="1567378B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EGY</w:t>
      </w:r>
      <w:r w:rsidR="00DC5E0E" w:rsidRPr="005A6D6E">
        <w:rPr>
          <w:rFonts w:ascii="Times New Roman" w:hAnsi="Times New Roman"/>
          <w:b/>
          <w:sz w:val="24"/>
          <w:szCs w:val="24"/>
          <w:lang w:val="hu-HU"/>
        </w:rPr>
        <w:t>É</w:t>
      </w:r>
      <w:r w:rsidRPr="005A6D6E">
        <w:rPr>
          <w:rFonts w:ascii="Times New Roman" w:hAnsi="Times New Roman"/>
          <w:b/>
          <w:sz w:val="24"/>
          <w:szCs w:val="24"/>
          <w:lang w:val="hu-HU"/>
        </w:rPr>
        <w:t>B FELTÉTELEK</w:t>
      </w:r>
    </w:p>
    <w:p w14:paraId="7E220064" w14:textId="7C7797AE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vásárlást igazoló adatok (AP-kód, vásárlás időpontja</w:t>
      </w:r>
      <w:r w:rsidR="00112577" w:rsidRPr="005A6D6E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16" w:name="OLE_LINK12"/>
      <w:bookmarkStart w:id="17" w:name="OLE_LINK13"/>
      <w:r w:rsidR="00112577" w:rsidRPr="005A6D6E">
        <w:rPr>
          <w:rFonts w:ascii="Times New Roman" w:hAnsi="Times New Roman"/>
          <w:sz w:val="24"/>
          <w:szCs w:val="24"/>
          <w:lang w:val="hu-HU"/>
        </w:rPr>
        <w:t>–nap, óra, perc</w:t>
      </w:r>
      <w:bookmarkEnd w:id="16"/>
      <w:bookmarkEnd w:id="17"/>
      <w:r w:rsidR="00BC1D07" w:rsidRPr="005A6D6E">
        <w:rPr>
          <w:rFonts w:ascii="Times New Roman" w:hAnsi="Times New Roman"/>
          <w:sz w:val="24"/>
          <w:szCs w:val="24"/>
          <w:lang w:val="hu-HU"/>
        </w:rPr>
        <w:t>) csak egy al</w:t>
      </w:r>
      <w:r w:rsidRPr="005A6D6E">
        <w:rPr>
          <w:rFonts w:ascii="Times New Roman" w:hAnsi="Times New Roman"/>
          <w:sz w:val="24"/>
          <w:szCs w:val="24"/>
          <w:lang w:val="hu-HU"/>
        </w:rPr>
        <w:t>k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>a</w:t>
      </w:r>
      <w:r w:rsidRPr="005A6D6E">
        <w:rPr>
          <w:rFonts w:ascii="Times New Roman" w:hAnsi="Times New Roman"/>
          <w:sz w:val="24"/>
          <w:szCs w:val="24"/>
          <w:lang w:val="hu-HU"/>
        </w:rPr>
        <w:t>lommal és csak egy személy regisztrációjához használható fel. Amennyiben bárki egy már érvényesen leadott regisztrációt követően ismételten ugyan azokkal a vásárlási adatokkal (AP-kód, vásárlás időpontja</w:t>
      </w:r>
      <w:r w:rsidR="00112577" w:rsidRPr="005A6D6E">
        <w:rPr>
          <w:rFonts w:ascii="Times New Roman" w:hAnsi="Times New Roman"/>
          <w:sz w:val="24"/>
          <w:szCs w:val="24"/>
          <w:lang w:val="hu-HU"/>
        </w:rPr>
        <w:t xml:space="preserve"> –nap, óra, perc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) megkísérli a játékban történő regisztrációt, abban az esetben a már korábban érvényesen leadott regisztráció érvényét veszti, és a többször regisztrált nyugta/blokk a játékból kizárásra kerül. A nyertességről való értesítés után a nyertesnek legkésőbb a nyeremény átadásakor </w:t>
      </w:r>
      <w:r w:rsidR="00BC1D07" w:rsidRPr="005A6D6E">
        <w:rPr>
          <w:rFonts w:ascii="Times New Roman" w:hAnsi="Times New Roman"/>
          <w:sz w:val="24"/>
          <w:szCs w:val="24"/>
          <w:lang w:val="hu-HU"/>
        </w:rPr>
        <w:t xml:space="preserve">abban az Opticnet szaküzletben, ahol a Polaroid napszemüveget vásárolta, </w:t>
      </w:r>
      <w:r w:rsidRPr="005A6D6E">
        <w:rPr>
          <w:rFonts w:ascii="Times New Roman" w:hAnsi="Times New Roman"/>
          <w:sz w:val="24"/>
          <w:szCs w:val="24"/>
          <w:lang w:val="hu-HU"/>
        </w:rPr>
        <w:t>be kell mutatnia az általa regisztrált vásárlási adatokat tartalmazó nyugtát/blokkot, mely a nyereményre való jogosultság feltétele.</w:t>
      </w:r>
    </w:p>
    <w:p w14:paraId="797602BF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52B1EBD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Szervező fenntartja a jogot, hogy minden jelenlegi és jövőben szervezett játékából kizárja azt a személyt, aki a jelen játék során bizonyítottan a játék internet oldalának feltörésével, </w:t>
      </w:r>
      <w:proofErr w:type="gramStart"/>
      <w:r w:rsidRPr="005A6D6E">
        <w:rPr>
          <w:rFonts w:ascii="Times New Roman" w:hAnsi="Times New Roman"/>
          <w:sz w:val="24"/>
          <w:szCs w:val="24"/>
          <w:lang w:val="hu-HU"/>
        </w:rPr>
        <w:t>robot,</w:t>
      </w:r>
      <w:proofErr w:type="gramEnd"/>
      <w:r w:rsidRPr="005A6D6E">
        <w:rPr>
          <w:rFonts w:ascii="Times New Roman" w:hAnsi="Times New Roman"/>
          <w:sz w:val="24"/>
          <w:szCs w:val="24"/>
          <w:lang w:val="hu-HU"/>
        </w:rPr>
        <w:t xml:space="preserve"> vagy spam program használatával, vagy egyéb más csalásra lehetőséget adó módon kíván előnyhöz jutni.</w:t>
      </w:r>
    </w:p>
    <w:p w14:paraId="72470FA6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B304F16" w14:textId="1EE184B5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tudomásul veszi, hogy az internetes regisztráció sikeressége függhet a kiszolgáló technológiától, ily módon a regisztrációt kedvezőtlenül befolyásolhatja olyan, a Szervezőn kívülálló tényező, mint például (de nem kizárólagosan) kapcsolati hiba, a szerverszámítógépek teljesítménye, valamint a biztonságos hálózati kapcsolat fenntartása. </w:t>
      </w:r>
    </w:p>
    <w:p w14:paraId="7756DB87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Szervező kifejezetten kizárja a felelősségét azért, ha a rendszer túlterheltsége, az internetkapcsolat megszakadása, vagy bármely más, a Szervezőnek fel nem róható technikai hiba, akadály miatt a regisztráció nem sikerül vagy késedelmet szenved. </w:t>
      </w:r>
    </w:p>
    <w:p w14:paraId="5A30B065" w14:textId="77777777" w:rsidR="00D013A6" w:rsidRPr="005A6D6E" w:rsidRDefault="00D013A6" w:rsidP="00D01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18EBF154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Szervező kizárja továbbá a felelősségét a regisztráció során a regisztráló személy által szolgáltatott adatok hibás, vagy hamis volta miatt. A Szervező nem vállal felelősséget azért sem, ha a nyertes adatai időközbeni megváltozása a nyeremények átadását lehetetlenné teszi, illetve, ha a Szervező által meghatározott időpontban a nyertes nem veszi át a nyereményt a nyertes érdekkörébe tartozó okból.</w:t>
      </w:r>
    </w:p>
    <w:p w14:paraId="2E95E6CD" w14:textId="77777777" w:rsidR="00D013A6" w:rsidRPr="005A6D6E" w:rsidRDefault="00D013A6" w:rsidP="00D013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47C424A8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Szervező nem vállal felelősséget a nyeremények/szolgáltatások minőségéért vagy részleteiért, minden ilyen jellegű igényért való esetleges felelősségét kizárja. A Szervező kizárólag arra vállal kötelezettséget, hogy a nyereményeket a nyertesnek átadja a jelen Szabályzatban foglaltak szerint. A nyeremények tulajdonjoga, illetve a költségviselés és a kárveszély a nyeremények átadásával száll át a nyertesekre.</w:t>
      </w:r>
    </w:p>
    <w:p w14:paraId="4ABF273C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250F959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Szervező fenntartja a jogot, hogy a nyereményeket nyilvános program keretében adja át, e körben a nyertesnek minősülő vásárló kifejezetten hozzájárul ahhoz, hogy Szervező egyes személyes adatait (név) nyilvánosságra hozza, róla és a nyeremények átadásáról kép-, hang- és filmfelvételt készítsen, melyet a Szervező és/vagy megbízottja akár egészben, akár részleteiben térítésmentesen felhasználhat, honlapján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közzétehet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>, kifejezett tiltakozó nyilatkozat hiányában pedig reklámcélra felhasználhatja.</w:t>
      </w:r>
    </w:p>
    <w:p w14:paraId="177A88ED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2E3AB69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KÖLTSÉGEK </w:t>
      </w:r>
    </w:p>
    <w:p w14:paraId="0333C7A5" w14:textId="77777777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játékkal kapcsolatosan felmerülő, a Szervezőt terhelő esetleges adókat és díjakat a Szervező viseli.</w:t>
      </w:r>
      <w:r w:rsidRPr="005A6D6E">
        <w:rPr>
          <w:rFonts w:ascii="Times New Roman" w:hAnsi="Times New Roman"/>
          <w:color w:val="888888"/>
          <w:lang w:val="hu-HU"/>
        </w:rPr>
        <w:t xml:space="preserve">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játék keretében kisorsolásra kerülő nyeremények után az esetlegesen felmerülő költségeket (pl. a nyeremény átvételének helyszínére történő utazás költségei) a nyertes viseli.</w:t>
      </w:r>
    </w:p>
    <w:p w14:paraId="747EB904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ADATKEZELÉS</w:t>
      </w:r>
    </w:p>
    <w:p w14:paraId="3C8CB183" w14:textId="1AF6B906" w:rsidR="00D013A6" w:rsidRPr="005A6D6E" w:rsidRDefault="00D013A6" w:rsidP="00A919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Azáltal, hogy </w:t>
      </w:r>
      <w:bookmarkStart w:id="18" w:name="OLE_LINK49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vásárló </w:t>
      </w:r>
      <w:r w:rsidR="009837D1" w:rsidRPr="005A6D6E">
        <w:rPr>
          <w:rFonts w:ascii="Times New Roman" w:hAnsi="Times New Roman"/>
          <w:sz w:val="24"/>
          <w:szCs w:val="24"/>
          <w:lang w:val="hu-HU"/>
        </w:rPr>
        <w:t>elfogadja a részvételi és adatkezelési szabályzatot</w:t>
      </w:r>
      <w:r w:rsidR="00206EF7" w:rsidRPr="005A6D6E">
        <w:rPr>
          <w:rFonts w:ascii="Times New Roman" w:hAnsi="Times New Roman"/>
          <w:sz w:val="24"/>
          <w:szCs w:val="24"/>
          <w:lang w:val="hu-HU"/>
        </w:rPr>
        <w:t xml:space="preserve"> (S</w:t>
      </w:r>
      <w:r w:rsidR="00BB4DD0" w:rsidRPr="005A6D6E">
        <w:rPr>
          <w:rFonts w:ascii="Times New Roman" w:hAnsi="Times New Roman"/>
          <w:sz w:val="24"/>
          <w:szCs w:val="24"/>
          <w:lang w:val="hu-HU"/>
        </w:rPr>
        <w:t>zabályzat)</w:t>
      </w:r>
      <w:r w:rsidR="009837D1" w:rsidRPr="005A6D6E">
        <w:rPr>
          <w:rFonts w:ascii="Times New Roman" w:hAnsi="Times New Roman"/>
          <w:sz w:val="24"/>
          <w:szCs w:val="24"/>
          <w:lang w:val="hu-HU"/>
        </w:rPr>
        <w:t xml:space="preserve">, valamint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regisztrál a játékban való részvételre</w:t>
      </w:r>
      <w:bookmarkEnd w:id="18"/>
      <w:r w:rsidR="009837D1" w:rsidRPr="005A6D6E">
        <w:rPr>
          <w:rFonts w:ascii="Times New Roman" w:hAnsi="Times New Roman"/>
          <w:color w:val="000000"/>
          <w:sz w:val="24"/>
          <w:szCs w:val="24"/>
          <w:lang w:val="hu-HU"/>
        </w:rPr>
        <w:t>,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feltétel nélküli, kifejezett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hozzájárulását adja ahhoz, hogy nevét, e-mail címét, </w:t>
      </w:r>
      <w:r w:rsidR="00EA15ED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telefonszámát,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továbbá nyertessége esetén a nyertes kommunikálásához, illetve a nyeremény átadásához, átvételéhez nélkülözhetetlen személyes adatait a Szervező és megbízottjai a játék lebonyolítása céljából az információs önrendelkezési jogról és az információszabadságról 2011. évi CXII. törvény rendelkezéseinek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és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A91977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a</w:t>
      </w:r>
      <w:r w:rsidR="00A91977" w:rsidRPr="005A6D6E">
        <w:rPr>
          <w:rFonts w:ascii="Times New Roman" w:eastAsia="Times New Roman" w:hAnsi="Times New Roman"/>
          <w:sz w:val="30"/>
          <w:szCs w:val="30"/>
          <w:lang w:val="hu-HU" w:eastAsia="hu-HU"/>
        </w:rPr>
        <w:t xml:space="preserve"> </w:t>
      </w:r>
      <w:bookmarkStart w:id="19" w:name="OLE_LINK15"/>
      <w:bookmarkStart w:id="20" w:name="OLE_LINK16"/>
      <w:r w:rsidR="00A91977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természetes személyeknek a személyes adatok kezelése tekintetében történő védelméről és az ilyen adatok szabad áramlásáról szóló Európai Parlament és Tanács (EU) 2016/679 </w:t>
      </w:r>
      <w:bookmarkEnd w:id="19"/>
      <w:bookmarkEnd w:id="20"/>
      <w:r w:rsidR="00A91977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rendelete rendelkezéseinek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megfelelően kezelje a játék tartama alatt és azt követően 90 napig.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Ezen túlmenően nyertessége (tartaléknyertessége) esetére kifejezetten hozzájárul ahhoz, hogy Szervező egyes személyes adatait (név) nyilvánosságra hozza. Hozzájárul továbbá, hogy nyertessége esetén róla és a nyeremény átadásáról kép- és/vagy hangfelvétel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készülhessen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, és az ily módon létrehozott kép- és/vagy hangfelvételeket, illetve azok egyes részleteit, elemeit Szervező bármely módon rögzített, akár vágott, akár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vágatlan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formában bármiféle – különösen időbeli, technikai és területi korlátozástól mentesen, ellenszolgáltatás nélkül bármely technikai eljárással, bármely módon nyilvánosságra hozhatja, felhasználhatja, illetve hasznosíthatja. A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tudomásul veszi, hogy a</w:t>
      </w:r>
      <w:r w:rsidR="009837D1" w:rsidRPr="005A6D6E">
        <w:rPr>
          <w:rFonts w:ascii="Times New Roman" w:hAnsi="Times New Roman"/>
          <w:sz w:val="24"/>
          <w:szCs w:val="24"/>
          <w:lang w:val="hu-HU"/>
        </w:rPr>
        <w:t>z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Opticnet általi felhasználás személyét érintő promóciós jellegére és reklámértékére tekintettel, az elkészült felvételekkel és a közölt adatokkal kapcsolatban sem most, sem később semmiféle ellenszolgáltatás iránti igénnyel nem léphet fel.</w:t>
      </w:r>
    </w:p>
    <w:p w14:paraId="4F4439C0" w14:textId="4E8BBAD8" w:rsidR="00D013A6" w:rsidRPr="005A6D6E" w:rsidRDefault="00D013A6" w:rsidP="00A919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Az információs önrendelkezési jogról és az információszabadságról szóló 2011. évi CXII törvény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(Info törvény)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, valamint az elektronikus hírközlésről szóló többször módosított 2003. évi C. törvény alapján a jelen Szabályzatban meghatározottak szerinti adatkezeléshez az érintett hozzájárulását írásos formában megadottnak kell tekinteni</w:t>
      </w:r>
      <w:r w:rsidR="00CC3F60" w:rsidRPr="005A6D6E">
        <w:rPr>
          <w:rFonts w:ascii="Times New Roman" w:hAnsi="Times New Roman"/>
          <w:color w:val="000000"/>
          <w:sz w:val="24"/>
          <w:szCs w:val="24"/>
          <w:lang w:val="hu-HU"/>
        </w:rPr>
        <w:t>, amennyiben az érintett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CC3F60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adatkezelési és részvételi tájékoztatóban (Szabályzatban) foglaltak megismerését követően, </w:t>
      </w:r>
      <w:r w:rsidR="00B2068C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a Szabályzatot</w:t>
      </w:r>
      <w:r w:rsidR="00CC3F60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="00B2068C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elfogadja, és</w:t>
      </w:r>
      <w:r w:rsidR="00CC3F60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játékban való részvétel</w:t>
      </w:r>
      <w:r w:rsidR="00B2068C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céljából regisztrál.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microsite-on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történő regisztrációval a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elismeri, hogy az adatszolgáltatás és a hozzájárulás megadása önkéntes és megfelelő tájékoztatás birtokában történt</w:t>
      </w:r>
      <w:r w:rsidRPr="005A6D6E">
        <w:rPr>
          <w:rFonts w:ascii="Times New Roman" w:hAnsi="Times New Roman"/>
          <w:color w:val="0000FF"/>
          <w:sz w:val="24"/>
          <w:szCs w:val="24"/>
          <w:lang w:val="hu-HU"/>
        </w:rPr>
        <w:t xml:space="preserve">. </w:t>
      </w:r>
    </w:p>
    <w:p w14:paraId="076865AD" w14:textId="4F1D13BE" w:rsidR="00D013A6" w:rsidRPr="005A6D6E" w:rsidRDefault="00D013A6" w:rsidP="00A919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Az adatkezelési hozzájárulás visszavonása</w:t>
      </w:r>
      <w:r w:rsidR="00C23DE2"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 az </w:t>
      </w:r>
      <w:r w:rsidR="00C23DE2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Adatkezelő székhelyére küldött levélben vagy </w:t>
      </w:r>
      <w:r w:rsidR="00755CE1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info</w:t>
      </w:r>
      <w:r w:rsidR="00C23DE2"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@opticnet.hu e-mail címen kérhető, 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a visszavonás napjától a játékból történő kizárást, és a fődíjra vonatkozó jogosultság elvesztését eredményezi.</w:t>
      </w:r>
    </w:p>
    <w:p w14:paraId="4B11590A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7391C180" w14:textId="77777777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Adatkezeléssel összefüggő szabályok és tájékoztatások</w:t>
      </w:r>
    </w:p>
    <w:p w14:paraId="39B948C8" w14:textId="77777777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 adatkezelések </w:t>
      </w: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önkéntes hozzájáruláson alapulnak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. </w:t>
      </w:r>
    </w:p>
    <w:p w14:paraId="1429EF1C" w14:textId="5D1CFF99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Az 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adatkezelés célja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 </w:t>
      </w:r>
      <w:r w:rsidR="003A4AD8"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a játék lebonyolítása</w:t>
      </w:r>
    </w:p>
    <w:p w14:paraId="27C6BF78" w14:textId="0D2334F5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A 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kezelt személyes adatok köre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: név, e-mail cím</w:t>
      </w:r>
      <w:r w:rsidR="00112577"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, telefonszám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>.</w:t>
      </w:r>
    </w:p>
    <w:p w14:paraId="0EAC1E36" w14:textId="6ED989A9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Az 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adatkezelés időtartama</w:t>
      </w:r>
      <w:r w:rsidRPr="005A6D6E">
        <w:rPr>
          <w:rFonts w:ascii="Times New Roman" w:hAnsi="Times New Roman"/>
          <w:color w:val="000000"/>
          <w:sz w:val="24"/>
          <w:szCs w:val="24"/>
          <w:u w:val="single"/>
          <w:lang w:val="hu-HU"/>
        </w:rPr>
        <w:t xml:space="preserve"> a játék időtartama és az azt követő 90 napig</w:t>
      </w:r>
    </w:p>
    <w:p w14:paraId="7C0FB942" w14:textId="726A2B49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kezelt adatokat az Opticnet Egyesülés</w:t>
      </w:r>
      <w:r w:rsidR="00BC1D07" w:rsidRPr="005A6D6E">
        <w:rPr>
          <w:rFonts w:ascii="Times New Roman" w:hAnsi="Times New Roman"/>
          <w:color w:val="000000"/>
          <w:sz w:val="24"/>
          <w:szCs w:val="24"/>
          <w:lang w:val="hu-HU"/>
        </w:rPr>
        <w:t>,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mint adatkezelő </w:t>
      </w: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ismerheti meg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. A személyes adatokhoz csak az illetékes munkaköröket betöltő személyek férhetnek hozzá. </w:t>
      </w:r>
      <w:r w:rsidR="00112577" w:rsidRPr="005A6D6E">
        <w:rPr>
          <w:rFonts w:ascii="Times New Roman" w:hAnsi="Times New Roman"/>
          <w:color w:val="000000"/>
          <w:sz w:val="24"/>
          <w:szCs w:val="24"/>
          <w:lang w:val="hu-HU"/>
        </w:rPr>
        <w:t>A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z adatkezelő minden szükséges lépést megtesz, hogy biztosítsa a személyes adatok biztonságát, ennek keretében megteszik mindazokat a technikai és szervezési intézkedéseket és kialakítják azokat az eljárási szabályokat, amelyek az egyéb adat- és titokvédelmi szabályok érvényre juttatásához szükségesek. Az adatokat megfelelő intézkedésekkel védeni kell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különböző nyilvántartásokban elektronikusan kezelt adatállományok védelme érdekében megfelelő technikai megoldással biztosítani kell, hogy a nyilvántartásokban tárolt adatok – kivéve, ha azt törvény lehetővé teszi - közvetlenül ne legyenek összekapcsolhatók és az érintetthez rendelhetők.</w:t>
      </w:r>
    </w:p>
    <w:p w14:paraId="67DA1441" w14:textId="4B24E723" w:rsidR="00E5347B" w:rsidRPr="005A6D6E" w:rsidRDefault="00D013A6" w:rsidP="00E5347B">
      <w:pPr>
        <w:spacing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 xml:space="preserve">A </w:t>
      </w:r>
      <w:r w:rsidR="00E96392"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résztvevő</w:t>
      </w:r>
      <w:r w:rsidRPr="005A6D6E">
        <w:rPr>
          <w:rFonts w:ascii="Times New Roman" w:hAnsi="Times New Roman"/>
          <w:b/>
          <w:color w:val="000000"/>
          <w:sz w:val="24"/>
          <w:szCs w:val="24"/>
          <w:u w:val="single"/>
          <w:lang w:val="hu-HU"/>
        </w:rPr>
        <w:t>/érintett adatkezeléssel kapcsolatos jogai és jogorvoslati lehetőségei:</w:t>
      </w:r>
    </w:p>
    <w:p w14:paraId="4B87D300" w14:textId="07B7B4D3" w:rsidR="00031B90" w:rsidRPr="005A6D6E" w:rsidRDefault="00031B90" w:rsidP="00031B90">
      <w:pPr>
        <w:pStyle w:val="NormlWeb"/>
        <w:numPr>
          <w:ilvl w:val="0"/>
          <w:numId w:val="2"/>
        </w:numPr>
        <w:spacing w:before="0" w:beforeAutospacing="0" w:after="0" w:afterAutospacing="0" w:line="276" w:lineRule="auto"/>
        <w:ind w:left="709" w:hanging="284"/>
        <w:jc w:val="both"/>
        <w:rPr>
          <w:lang w:val="hu-HU"/>
        </w:rPr>
      </w:pPr>
      <w:r w:rsidRPr="005A6D6E">
        <w:rPr>
          <w:b/>
          <w:lang w:val="hu-HU"/>
        </w:rPr>
        <w:t xml:space="preserve">előzetes </w:t>
      </w:r>
      <w:r w:rsidR="00E5347B" w:rsidRPr="005A6D6E">
        <w:rPr>
          <w:b/>
          <w:lang w:val="hu-HU"/>
        </w:rPr>
        <w:t>tájékoz</w:t>
      </w:r>
      <w:r w:rsidRPr="005A6D6E">
        <w:rPr>
          <w:b/>
          <w:lang w:val="hu-HU"/>
        </w:rPr>
        <w:t>tatá</w:t>
      </w:r>
      <w:r w:rsidR="00E5347B" w:rsidRPr="005A6D6E">
        <w:rPr>
          <w:b/>
          <w:lang w:val="hu-HU"/>
        </w:rPr>
        <w:t>s</w:t>
      </w:r>
      <w:r w:rsidRPr="005A6D6E">
        <w:rPr>
          <w:b/>
          <w:lang w:val="hu-HU"/>
        </w:rPr>
        <w:t>t kérhet</w:t>
      </w:r>
      <w:r w:rsidRPr="005A6D6E">
        <w:rPr>
          <w:lang w:val="hu-HU"/>
        </w:rPr>
        <w:t xml:space="preserve"> az adatkezelőtől </w:t>
      </w:r>
      <w:r w:rsidR="00E5347B" w:rsidRPr="005A6D6E">
        <w:rPr>
          <w:lang w:val="hu-HU"/>
        </w:rPr>
        <w:t>az adatkezeléssel összefüggő tényekről az adatkezelés megkezdését megelőzően</w:t>
      </w:r>
      <w:r w:rsidRPr="005A6D6E">
        <w:rPr>
          <w:lang w:val="hu-HU"/>
        </w:rPr>
        <w:t>,</w:t>
      </w:r>
    </w:p>
    <w:p w14:paraId="33E747D8" w14:textId="505DCA63" w:rsidR="00A91977" w:rsidRPr="005A6D6E" w:rsidRDefault="00D013A6" w:rsidP="00DD04E1">
      <w:pPr>
        <w:numPr>
          <w:ilvl w:val="0"/>
          <w:numId w:val="2"/>
        </w:numPr>
        <w:spacing w:after="100" w:afterAutospacing="1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tájékoztatást kérhet az adatkezelőtől a személyes adatainak kezeléséről: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az érintett kérelmére az adatkezelő tájékoztatást ad az érintett általa kezelt adatairól, azok forrásáról, az adatkezelés céljár</w:t>
      </w:r>
      <w:r w:rsidR="00112577" w:rsidRPr="005A6D6E">
        <w:rPr>
          <w:rFonts w:ascii="Times New Roman" w:hAnsi="Times New Roman"/>
          <w:color w:val="000000"/>
          <w:sz w:val="24"/>
          <w:szCs w:val="24"/>
          <w:lang w:val="hu-HU"/>
        </w:rPr>
        <w:t>ól, jogalapjáról, időtartamáról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>, az adatvédelmi incidens körülményeiről, hatásairól és az elhárítása érdekében tett int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é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>zkedésekről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. </w:t>
      </w:r>
    </w:p>
    <w:p w14:paraId="064F57CA" w14:textId="4ABC04CE" w:rsidR="00DD04E1" w:rsidRPr="005A6D6E" w:rsidRDefault="00D013A6" w:rsidP="00DD04E1">
      <w:pPr>
        <w:numPr>
          <w:ilvl w:val="0"/>
          <w:numId w:val="2"/>
        </w:numPr>
        <w:spacing w:after="100" w:afterAutospacing="1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 adatkezelő köteles a kérelem benyújtásától számított legrövidebb idő alatt, legfeljebb azonban 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2</w:t>
      </w:r>
      <w:r w:rsidR="00031B90" w:rsidRPr="005A6D6E">
        <w:rPr>
          <w:rFonts w:ascii="Times New Roman" w:hAnsi="Times New Roman"/>
          <w:color w:val="000000"/>
          <w:sz w:val="24"/>
          <w:szCs w:val="24"/>
          <w:lang w:val="hu-HU"/>
        </w:rPr>
        <w:t>5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napon belül, közérthető formában, az érintett erre irányuló kérelmére írásban megadni a tájékoztatást. Ez a tájékoztatás ingyenes, ha a tájékoztatást kérő a folyó évben azonos adatkörre vonatkozóan tájékoztatási kérelmet az adatkezelőhöz még nem nyújtott be. Egyéb esetekben a tájékoztatás 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adminisztratív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költség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eken alapuló, ésszerű díj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térítés ellenében igényelhető. Az érintett tájékoztatását az adatkezelő csak törvényben meghatározott esetekben tagadhatja meg. A tájékoztatás megtagadása esetén az adatkezelő írásban közli az érintettel, hogy a felvilágosítás megtagadására </w:t>
      </w:r>
      <w:r w:rsidR="007330B3" w:rsidRPr="005A6D6E">
        <w:rPr>
          <w:rFonts w:ascii="Times New Roman" w:hAnsi="Times New Roman"/>
          <w:color w:val="000000"/>
          <w:sz w:val="24"/>
          <w:szCs w:val="24"/>
          <w:lang w:val="hu-HU"/>
        </w:rPr>
        <w:t>az Info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törvény mely rendelkezése alapján került sor. A felvilágosítás megtagadása esetén az adatkezelő tájékoztatja az érintettet a bírósági jogorvoslat, továbbá a Nemzeti Adatvédelmi és Információszabadság Hatósághoz fordulás lehetőségéről.</w:t>
      </w:r>
    </w:p>
    <w:p w14:paraId="34F6553F" w14:textId="46541C66" w:rsidR="00DD04E1" w:rsidRPr="005A6D6E" w:rsidRDefault="00D013A6" w:rsidP="00DD04E1">
      <w:pPr>
        <w:numPr>
          <w:ilvl w:val="0"/>
          <w:numId w:val="2"/>
        </w:numPr>
        <w:spacing w:after="100" w:afterAutospacing="1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kérheti a személyes adatainak helyesbítését: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ha a személyes adat a valóságnak nem felel meg</w:t>
      </w:r>
      <w:r w:rsidR="00DD04E1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(pontatlan, helytelen, hiányos)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, </w:t>
      </w:r>
      <w:r w:rsidR="00ED5F64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amennyiben a valóságnak megfelelő adat az adatkezelő rendelkezésére áll, akkor </w:t>
      </w:r>
      <w:r w:rsidR="00ED5F64" w:rsidRPr="005A6D6E">
        <w:rPr>
          <w:rFonts w:ascii="Times New Roman" w:hAnsi="Times New Roman"/>
          <w:sz w:val="24"/>
          <w:szCs w:val="24"/>
          <w:lang w:val="hu-HU"/>
        </w:rPr>
        <w:t>az adatkezelő</w:t>
      </w:r>
      <w:r w:rsidR="00DD04E1" w:rsidRPr="005A6D6E">
        <w:rPr>
          <w:rFonts w:ascii="Times New Roman" w:hAnsi="Times New Roman"/>
          <w:sz w:val="24"/>
          <w:szCs w:val="24"/>
          <w:lang w:val="hu-HU"/>
        </w:rPr>
        <w:t xml:space="preserve"> haladéktalanul pontosítja vagy helyesbíti</w:t>
      </w:r>
      <w:r w:rsidR="00ED5F64" w:rsidRPr="005A6D6E">
        <w:rPr>
          <w:rFonts w:ascii="Times New Roman" w:hAnsi="Times New Roman"/>
          <w:sz w:val="24"/>
          <w:szCs w:val="24"/>
          <w:lang w:val="hu-HU"/>
        </w:rPr>
        <w:t xml:space="preserve"> a személyes adatot</w:t>
      </w:r>
      <w:r w:rsidR="00DD04E1" w:rsidRPr="005A6D6E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 w:rsidR="00DD04E1" w:rsidRPr="005A6D6E">
        <w:rPr>
          <w:rFonts w:ascii="Times New Roman" w:hAnsi="Times New Roman"/>
          <w:sz w:val="24"/>
          <w:szCs w:val="24"/>
          <w:lang w:val="hu-HU"/>
        </w:rPr>
        <w:t>illetve</w:t>
      </w:r>
      <w:proofErr w:type="gramEnd"/>
      <w:r w:rsidR="00DD04E1" w:rsidRPr="005A6D6E">
        <w:rPr>
          <w:rFonts w:ascii="Times New Roman" w:hAnsi="Times New Roman"/>
          <w:sz w:val="24"/>
          <w:szCs w:val="24"/>
          <w:lang w:val="hu-HU"/>
        </w:rPr>
        <w:t xml:space="preserve"> ha az adatkezelés céljával összeegyeztethető, az érintett által rendelkezésére bocsátott további személyes adatokkal vagy az érintett által a kezelt személyes adatokhoz fűzött nyilatkozattal kiegészíti</w:t>
      </w:r>
    </w:p>
    <w:p w14:paraId="7CE9E042" w14:textId="77777777" w:rsidR="00A91977" w:rsidRPr="005A6D6E" w:rsidRDefault="00D013A6" w:rsidP="00A91977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 xml:space="preserve">kérheti a személyes adatainak törlését vagy zárolását: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személyes adatot törölni kell, ha (i) kezelése jogellenes; az adatkezelés </w:t>
      </w:r>
      <w:proofErr w:type="gram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célja</w:t>
      </w:r>
      <w:proofErr w:type="gram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illetve jogalapja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megszűnt,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(ii) az érintett kéri; (iii)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azt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 Európai Unió jogi aktusa,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bíróság vagy a Hatóság elrendelte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vagy (iv) az adatok tárolásának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az Info </w:t>
      </w:r>
      <w:r w:rsidR="00EC0FFF" w:rsidRPr="005A6D6E">
        <w:rPr>
          <w:rFonts w:ascii="Times New Roman" w:hAnsi="Times New Roman"/>
          <w:color w:val="000000"/>
          <w:sz w:val="24"/>
          <w:szCs w:val="24"/>
          <w:lang w:val="hu-HU"/>
        </w:rPr>
        <w:t>törvényben meghatározott határideje lejárt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0E89CD88" w14:textId="334D3917" w:rsidR="00D013A6" w:rsidRPr="005A6D6E" w:rsidRDefault="00D013A6" w:rsidP="00A91977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Törlés helyett az </w:t>
      </w:r>
      <w:bookmarkStart w:id="21" w:name="OLE_LINK17"/>
      <w:bookmarkStart w:id="22" w:name="OLE_LINK18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adatkezelő </w:t>
      </w:r>
      <w:r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zárolja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 személyes adatot, ha az érintett ezt kéri</w:t>
      </w:r>
      <w:bookmarkEnd w:id="21"/>
      <w:bookmarkEnd w:id="22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, vagy ha a rendelkezésére álló információk alapján feltételezhető, hogy a törlés sértené az érintett jogos érdekeit. Az így zárolt személyes adat kizárólag addig kezelhető, ameddig fennáll az az adatkezelési cél, amely a személyes adat törlését kizárta.</w:t>
      </w:r>
    </w:p>
    <w:p w14:paraId="2EF2E86B" w14:textId="77777777" w:rsidR="00A25885" w:rsidRPr="005A6D6E" w:rsidRDefault="00A25885" w:rsidP="00A25885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78E9A671" w14:textId="78A0E726" w:rsidR="00D013A6" w:rsidRPr="005A6D6E" w:rsidRDefault="00D013A6" w:rsidP="00206EF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helyesbítésről, a zárolásról, és a törlésről az érintettet, továbbá mindazokat értesíteni kell. Az értesítés mellőzhető, ha ez az adatkezelés céljára való tekintettel az érintett jogos érdekét nem sérti.</w:t>
      </w:r>
    </w:p>
    <w:p w14:paraId="36A33F5A" w14:textId="2C74B30C" w:rsidR="00D013A6" w:rsidRPr="005A6D6E" w:rsidRDefault="00D013A6" w:rsidP="00206EF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Ha az adatkezelő az érintett helyesbítés, zárolás vagy törlés iránti kérelmét nem teljesíti, a kérelem kézhezvételét követő </w:t>
      </w:r>
      <w:r w:rsidR="00A91977" w:rsidRPr="005A6D6E">
        <w:rPr>
          <w:rFonts w:ascii="Times New Roman" w:hAnsi="Times New Roman"/>
          <w:color w:val="000000"/>
          <w:sz w:val="24"/>
          <w:szCs w:val="24"/>
          <w:lang w:val="hu-HU"/>
        </w:rPr>
        <w:t>25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napon belül írásban közli a helyesbítés, zárolás vagy törlés iránti kérelem elutasításának ténybeli és jogi indokait. A helyesbítés, törlés vagy zárolás iránti kérelem elutasítása esetén az adatkezelő tájékoztatja az érintettet a bírósági jogorvoslat, továbbá a Nemzeti Adatvédelmi és Információszabadság Hatósághoz fordulás lehetőségéről.</w:t>
      </w:r>
    </w:p>
    <w:p w14:paraId="64337ED2" w14:textId="77777777" w:rsidR="00C07A22" w:rsidRPr="005A6D6E" w:rsidRDefault="00C07A22" w:rsidP="00C07A22">
      <w:pPr>
        <w:pStyle w:val="NormlWeb"/>
        <w:spacing w:before="60" w:beforeAutospacing="0" w:after="60" w:afterAutospacing="0"/>
        <w:jc w:val="both"/>
        <w:rPr>
          <w:rFonts w:eastAsia="Calibri"/>
          <w:color w:val="000000"/>
          <w:lang w:val="hu-HU"/>
        </w:rPr>
      </w:pPr>
    </w:p>
    <w:p w14:paraId="486E16B8" w14:textId="4ED4B2D2" w:rsidR="00D013A6" w:rsidRPr="005A6D6E" w:rsidRDefault="00D013A6" w:rsidP="00C07A22">
      <w:pPr>
        <w:pStyle w:val="NormlWeb"/>
        <w:spacing w:before="0" w:beforeAutospacing="0" w:after="0" w:afterAutospacing="0" w:line="276" w:lineRule="auto"/>
        <w:jc w:val="both"/>
        <w:rPr>
          <w:lang w:val="hu-HU"/>
        </w:rPr>
      </w:pPr>
      <w:r w:rsidRPr="005A6D6E">
        <w:rPr>
          <w:color w:val="000000"/>
          <w:lang w:val="hu-HU"/>
        </w:rPr>
        <w:t xml:space="preserve">Az érintettnek fentiekben meghatározott </w:t>
      </w:r>
      <w:r w:rsidR="00C07A22" w:rsidRPr="005A6D6E">
        <w:rPr>
          <w:lang w:val="hu-HU"/>
        </w:rPr>
        <w:t>tájékoztatási kérelmének teljesítését</w:t>
      </w:r>
      <w:r w:rsidRPr="005A6D6E">
        <w:rPr>
          <w:color w:val="000000"/>
          <w:lang w:val="hu-HU"/>
        </w:rPr>
        <w:t xml:space="preserve"> </w:t>
      </w:r>
      <w:r w:rsidR="00C07A22" w:rsidRPr="005A6D6E">
        <w:rPr>
          <w:color w:val="000000"/>
          <w:lang w:val="hu-HU"/>
        </w:rPr>
        <w:t xml:space="preserve">az adatkezelő </w:t>
      </w:r>
      <w:r w:rsidR="00C07A22" w:rsidRPr="005A6D6E">
        <w:rPr>
          <w:lang w:val="hu-HU"/>
        </w:rPr>
        <w:t xml:space="preserve">az elérni kívánt céllal arányosan késleltetheti, a tájékoztatás tartalmát korlátozhatja vagy a tájékoztatást mellőzheti, ha ezen intézkedése elengedhetetlenül szükséges </w:t>
      </w:r>
      <w:r w:rsidRPr="005A6D6E">
        <w:rPr>
          <w:color w:val="000000"/>
          <w:lang w:val="hu-HU"/>
        </w:rPr>
        <w:t xml:space="preserve">az </w:t>
      </w:r>
      <w:bookmarkStart w:id="23" w:name="OLE_LINK50"/>
      <w:r w:rsidRPr="005A6D6E">
        <w:rPr>
          <w:color w:val="000000"/>
          <w:lang w:val="hu-HU"/>
        </w:rPr>
        <w:t>állam külső és belső biztonság</w:t>
      </w:r>
      <w:bookmarkEnd w:id="23"/>
      <w:r w:rsidRPr="005A6D6E">
        <w:rPr>
          <w:color w:val="000000"/>
          <w:lang w:val="hu-HU"/>
        </w:rPr>
        <w:t>a, így a honvédelem, a nemzetbiztonság, a bűncsel</w:t>
      </w:r>
      <w:r w:rsidR="00E96392" w:rsidRPr="005A6D6E">
        <w:rPr>
          <w:color w:val="000000"/>
          <w:lang w:val="hu-HU"/>
        </w:rPr>
        <w:t>e</w:t>
      </w:r>
      <w:r w:rsidRPr="005A6D6E">
        <w:rPr>
          <w:color w:val="000000"/>
          <w:lang w:val="hu-HU"/>
        </w:rPr>
        <w:t xml:space="preserve">kmények megelőzése vagy üldözése, a büntetés-végrehajtás biztonsága érdekében, továbbá </w:t>
      </w:r>
      <w:r w:rsidR="00E96392" w:rsidRPr="005A6D6E">
        <w:rPr>
          <w:lang w:val="hu-HU"/>
        </w:rPr>
        <w:t xml:space="preserve">közbiztonság hatékony és eredményes védelmének, valamint harmadik személyek alapvető jogai védelmének </w:t>
      </w:r>
      <w:r w:rsidRPr="005A6D6E">
        <w:rPr>
          <w:color w:val="000000"/>
          <w:lang w:val="hu-HU"/>
        </w:rPr>
        <w:t>érdekében.</w:t>
      </w:r>
    </w:p>
    <w:p w14:paraId="672727EC" w14:textId="77777777" w:rsidR="00C07A22" w:rsidRPr="005A6D6E" w:rsidRDefault="00C07A22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426A6570" w14:textId="30AB4F2E" w:rsidR="00D013A6" w:rsidRPr="005A6D6E" w:rsidRDefault="00C07A22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résztvevő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adatainak a nyilvántartásból való törlését vagy adatai módosítását a következő címen kérheti: </w:t>
      </w:r>
      <w:r w:rsidR="00D013A6"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Opticnet Hungary Egyesülés 1143 Budapest, Hungária körút 67. 1. emelet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, e-mail cím: </w:t>
      </w:r>
      <w:hyperlink r:id="rId8" w:history="1">
        <w:r w:rsidR="00755CE1" w:rsidRPr="005A6D6E">
          <w:rPr>
            <w:rStyle w:val="Hiperhivatkozs"/>
            <w:rFonts w:ascii="Times New Roman" w:hAnsi="Times New Roman"/>
            <w:b/>
            <w:sz w:val="24"/>
            <w:szCs w:val="24"/>
            <w:lang w:val="hu-HU"/>
          </w:rPr>
          <w:t>info@opticnet.hu</w:t>
        </w:r>
      </w:hyperlink>
      <w:r w:rsidR="00D013A6" w:rsidRPr="005A6D6E">
        <w:rPr>
          <w:rFonts w:ascii="Times New Roman" w:hAnsi="Times New Roman"/>
          <w:b/>
          <w:color w:val="000000"/>
          <w:sz w:val="24"/>
          <w:szCs w:val="24"/>
          <w:lang w:val="hu-HU"/>
        </w:rPr>
        <w:t>.</w:t>
      </w:r>
      <w:r w:rsidR="00D013A6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</w:p>
    <w:p w14:paraId="06C2564D" w14:textId="77777777" w:rsidR="00D013A6" w:rsidRPr="005A6D6E" w:rsidRDefault="00D013A6" w:rsidP="00D013A6">
      <w:pPr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  <w:u w:val="single"/>
          <w:lang w:val="hu-HU"/>
        </w:rPr>
      </w:pPr>
    </w:p>
    <w:p w14:paraId="58242410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PANASZOK</w:t>
      </w:r>
    </w:p>
    <w:p w14:paraId="7D885239" w14:textId="5D7EDD6D" w:rsidR="00D013A6" w:rsidRPr="005A6D6E" w:rsidRDefault="00D013A6" w:rsidP="00D013A6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játékkal kapcsolatos panaszok a Szervezőhöz kizárólag elektronikus úton nyújthatók be a </w:t>
      </w:r>
      <w:hyperlink r:id="rId9" w:history="1">
        <w:r w:rsidR="00755CE1" w:rsidRPr="005A6D6E">
          <w:rPr>
            <w:rStyle w:val="Hiperhivatkozs"/>
            <w:rFonts w:ascii="Times New Roman" w:hAnsi="Times New Roman"/>
            <w:sz w:val="24"/>
            <w:szCs w:val="24"/>
            <w:lang w:val="hu-HU"/>
          </w:rPr>
          <w:t>info@opticnet.hu</w:t>
        </w:r>
      </w:hyperlink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Pr="005A6D6E">
        <w:rPr>
          <w:rFonts w:ascii="Times New Roman" w:hAnsi="Times New Roman"/>
          <w:sz w:val="24"/>
          <w:szCs w:val="24"/>
          <w:lang w:val="hu-HU"/>
        </w:rPr>
        <w:t>e-mail címre, a panasz alapjául szolgáló esemény bekövetkezésétől számított 2 napon belül.</w:t>
      </w:r>
    </w:p>
    <w:p w14:paraId="71C761CB" w14:textId="7706CCCD" w:rsidR="00D013A6" w:rsidRPr="005A6D6E" w:rsidRDefault="00D013A6" w:rsidP="00D013A6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panaszban fel kell tüntetni a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vezeték- és keresztnevét, pontos levelezési címét, e-mail </w:t>
      </w:r>
      <w:proofErr w:type="gramStart"/>
      <w:r w:rsidRPr="005A6D6E">
        <w:rPr>
          <w:rFonts w:ascii="Times New Roman" w:hAnsi="Times New Roman"/>
          <w:sz w:val="24"/>
          <w:szCs w:val="24"/>
          <w:lang w:val="hu-HU"/>
        </w:rPr>
        <w:t>címét</w:t>
      </w:r>
      <w:proofErr w:type="gramEnd"/>
      <w:r w:rsidRPr="005A6D6E">
        <w:rPr>
          <w:rFonts w:ascii="Times New Roman" w:hAnsi="Times New Roman"/>
          <w:sz w:val="24"/>
          <w:szCs w:val="24"/>
          <w:lang w:val="hu-HU"/>
        </w:rPr>
        <w:t xml:space="preserve"> valamint a panasz részletes leírását illetve alapját. Azon panaszok, melyek nem felelnek meg ezen feltételeknek, nem kerülnek elbírálásra. A panaszokat a Szervező bírálja el azok kézhezvételét követő 7 napon belül. A Szervező döntése a panaszt illetően végleges, ellene jogi eljárás nem indítható és nem fellebbezhető. A panaszost a Szervező a döntéséről írásban értesíti (postai úton, vagy e-mail formájában).</w:t>
      </w:r>
    </w:p>
    <w:p w14:paraId="08FFAA27" w14:textId="20DE1581" w:rsidR="00D013A6" w:rsidRPr="005A6D6E" w:rsidRDefault="00D013A6" w:rsidP="00D013A6">
      <w:pPr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bookmarkStart w:id="24" w:name="OLE_LINK19"/>
      <w:r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A </w:t>
      </w:r>
      <w:r w:rsidR="00E96392" w:rsidRPr="005A6D6E">
        <w:rPr>
          <w:rFonts w:ascii="Times New Roman" w:eastAsia="Times New Roman" w:hAnsi="Times New Roman"/>
          <w:sz w:val="24"/>
          <w:szCs w:val="24"/>
          <w:lang w:val="hu-HU"/>
        </w:rPr>
        <w:t>résztvevő</w:t>
      </w:r>
      <w:bookmarkEnd w:id="24"/>
      <w:r w:rsidRPr="005A6D6E">
        <w:rPr>
          <w:rFonts w:ascii="Times New Roman" w:eastAsia="Times New Roman" w:hAnsi="Times New Roman"/>
          <w:sz w:val="24"/>
          <w:szCs w:val="24"/>
          <w:lang w:val="hu-HU"/>
        </w:rPr>
        <w:t>nek személyesen, írásban vagy telefonon bármikor joga van tájékoztatást kérni személyes adatai kezeléséről, kérheti személyes adatainak helyesbítését, illetve törlését, valamint kizárhatja azt, hogy számára a jövőben szolgáltatásokat közvetlenül ajánljanak fel, továbbá mindezekkel kapcsolatban jogorvoslattal élhet az információs önrendelkezési jogról és az információszabadságról szóló 2011. évi CXII. törvényben foglaltak szerint.</w:t>
      </w:r>
    </w:p>
    <w:p w14:paraId="51E6F9D0" w14:textId="38D8D47B" w:rsidR="00A25885" w:rsidRPr="005A6D6E" w:rsidRDefault="00A25885" w:rsidP="00206E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/>
        </w:rPr>
        <w:t xml:space="preserve">A </w:t>
      </w:r>
      <w:r w:rsidR="00E96392" w:rsidRPr="005A6D6E">
        <w:rPr>
          <w:rFonts w:ascii="Times New Roman" w:eastAsia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eastAsia="Times New Roman" w:hAnsi="Times New Roman"/>
          <w:sz w:val="24"/>
          <w:szCs w:val="24"/>
          <w:lang w:val="hu-HU"/>
        </w:rPr>
        <w:t>t</w:t>
      </w: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megilleti a személyes adatai kezelése elleni tiltakozás joga is. Amennyiben a tiltakozása alapján Szervező által meghozott nem ért egyet, úgy a Nemzeti Adatvédelmi és Információszabadság Hatósághoz, illetve – választása szerint a Szervező székhelye, vagy a </w:t>
      </w:r>
      <w:r w:rsidR="00E96392" w:rsidRPr="005A6D6E">
        <w:rPr>
          <w:rFonts w:ascii="Times New Roman" w:eastAsia="Times New Roman" w:hAnsi="Times New Roman"/>
          <w:sz w:val="24"/>
          <w:szCs w:val="24"/>
          <w:lang w:val="hu-HU"/>
        </w:rPr>
        <w:t>résztvevő</w:t>
      </w: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lakóhelye szerint bírósághoz fordulhat. </w:t>
      </w:r>
    </w:p>
    <w:p w14:paraId="4AF20D27" w14:textId="250A76A8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Nemzeti Adatvédelmi és Információszabadság Hatóság elérhetőségei:</w:t>
      </w:r>
    </w:p>
    <w:p w14:paraId="42EF5F18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Posta cím: 1530 Budapest, Pf.:5</w:t>
      </w:r>
    </w:p>
    <w:p w14:paraId="741FF1F5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Cím: 1125 Budapest, Szilágyi Erzsébet fasor 22/c</w:t>
      </w:r>
    </w:p>
    <w:p w14:paraId="0D387568" w14:textId="7BED1066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proofErr w:type="gramStart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Telefon:+</w:t>
      </w:r>
      <w:proofErr w:type="gramEnd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36 (1) 391 1400</w:t>
      </w:r>
    </w:p>
    <w:p w14:paraId="704B2D0B" w14:textId="06743A8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Fax: +36 (1) 391 1410</w:t>
      </w:r>
    </w:p>
    <w:p w14:paraId="0F0BFF94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proofErr w:type="gramStart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Email:ugyfelszolgalat@naih.hu</w:t>
      </w:r>
      <w:proofErr w:type="gramEnd"/>
    </w:p>
    <w:p w14:paraId="5A58788D" w14:textId="77777777" w:rsidR="00A25885" w:rsidRPr="005A6D6E" w:rsidRDefault="00A25885" w:rsidP="00A25885">
      <w:pPr>
        <w:spacing w:after="0"/>
        <w:rPr>
          <w:rFonts w:ascii="Times New Roman" w:eastAsia="Times New Roman" w:hAnsi="Times New Roman"/>
          <w:sz w:val="24"/>
          <w:szCs w:val="24"/>
          <w:lang w:val="hu-HU" w:eastAsia="hu-HU"/>
        </w:rPr>
      </w:pPr>
      <w:proofErr w:type="gramStart"/>
      <w:r w:rsidRPr="005A6D6E">
        <w:rPr>
          <w:rFonts w:ascii="Times New Roman" w:eastAsia="Times New Roman" w:hAnsi="Times New Roman"/>
          <w:sz w:val="24"/>
          <w:szCs w:val="24"/>
          <w:lang w:val="hu-HU" w:eastAsia="hu-HU"/>
        </w:rPr>
        <w:t>honlap:www.naih.hu</w:t>
      </w:r>
      <w:proofErr w:type="gramEnd"/>
    </w:p>
    <w:p w14:paraId="45AA3D4F" w14:textId="77777777" w:rsidR="00A25885" w:rsidRPr="005A6D6E" w:rsidRDefault="00A25885" w:rsidP="00D013A6">
      <w:pPr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</w:p>
    <w:p w14:paraId="532F41F4" w14:textId="77777777" w:rsidR="00D013A6" w:rsidRPr="005A6D6E" w:rsidRDefault="00D013A6" w:rsidP="00D013A6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jelen játék promóciós játéknak minősül, nem terjed ki rá a szerencsejáték szervezéséről szóló 1991, év XXXIV. szóló törvény hatálya. </w:t>
      </w:r>
    </w:p>
    <w:p w14:paraId="570218C9" w14:textId="77777777" w:rsidR="00D013A6" w:rsidRPr="005A6D6E" w:rsidRDefault="00D013A6" w:rsidP="00D013A6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 jelen játékban átadott nyeremény az Szja tv. 1. számú melléklet 8.14. pontja alapján adómentes bevételnek minősül.  </w:t>
      </w:r>
    </w:p>
    <w:p w14:paraId="067DCD7C" w14:textId="77777777" w:rsidR="00D013A6" w:rsidRPr="005A6D6E" w:rsidRDefault="00D013A6" w:rsidP="00D013A6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sz w:val="24"/>
          <w:szCs w:val="24"/>
          <w:lang w:val="hu-HU"/>
        </w:rPr>
        <w:t>VEGYES RENDELKEZÉSEK</w:t>
      </w:r>
    </w:p>
    <w:p w14:paraId="2340C831" w14:textId="77777777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A résztvevők a játékban való részvétellel magukra nézve automatikusan kötelezőnek fogadják el jelen Szabályzat rendelkezéseit.</w:t>
      </w:r>
    </w:p>
    <w:p w14:paraId="074CD7D8" w14:textId="3A2E29EC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Azáltal, hogy a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vásárló </w:t>
      </w:r>
      <w:r w:rsidR="00E96392" w:rsidRPr="005A6D6E">
        <w:rPr>
          <w:rFonts w:ascii="Times New Roman" w:hAnsi="Times New Roman"/>
          <w:sz w:val="24"/>
          <w:szCs w:val="24"/>
          <w:lang w:val="hu-HU"/>
        </w:rPr>
        <w:t xml:space="preserve">elfogadja a részvételi és adatkezelési szabályzatot (Szabályzat), valamint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regisztrál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játék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microsite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oldalán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,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feltétel nélküli, kifejezett hozzájárulását adja ahhoz, hogy nevét, e-mail címét, </w:t>
      </w:r>
      <w:r w:rsidR="00112577"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telefonszámát 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továbbá nyertessége esetén a nyertes‐lista kommunikálásához, illetve a nyeremény átadásához, átvételéhez nélkülözhetetlen személyes adatait, a Szervező a játék lebonyolítása céljából a jogszabályoknak megfelelően kezelje.</w:t>
      </w:r>
    </w:p>
    <w:p w14:paraId="2A013D5B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16. életévét betöltött kiskorú személyes adatai kezelésére vonatkozó hozzájárulását tartalmazó jognyilatkozatának érvényességéhez törvényes képviselőjének beleegyezésére vagy utólagos jóváhagyására nincs szükség.</w:t>
      </w:r>
    </w:p>
    <w:p w14:paraId="0C9B9544" w14:textId="08F2BFDB" w:rsidR="00D013A6" w:rsidRPr="005A6D6E" w:rsidRDefault="00D013A6" w:rsidP="00D013A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 xml:space="preserve">Amennyiben a Szervező tudomására jut, hogy ezen Szabályzat </w:t>
      </w:r>
      <w:r w:rsidR="00C07A22" w:rsidRPr="005A6D6E">
        <w:rPr>
          <w:rFonts w:ascii="Times New Roman" w:hAnsi="Times New Roman"/>
          <w:sz w:val="24"/>
          <w:szCs w:val="24"/>
          <w:lang w:val="hu-HU"/>
        </w:rPr>
        <w:t>8</w:t>
      </w:r>
      <w:r w:rsidRPr="005A6D6E">
        <w:rPr>
          <w:rFonts w:ascii="Times New Roman" w:hAnsi="Times New Roman"/>
          <w:sz w:val="24"/>
          <w:szCs w:val="24"/>
          <w:lang w:val="hu-HU"/>
        </w:rPr>
        <w:t>. pontj</w:t>
      </w:r>
      <w:r w:rsidR="00C07A22" w:rsidRPr="005A6D6E">
        <w:rPr>
          <w:rFonts w:ascii="Times New Roman" w:hAnsi="Times New Roman"/>
          <w:sz w:val="24"/>
          <w:szCs w:val="24"/>
          <w:lang w:val="hu-HU"/>
        </w:rPr>
        <w:t>a alapján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kizárásra került</w:t>
      </w:r>
      <w:r w:rsidR="00C07A22" w:rsidRPr="005A6D6E">
        <w:rPr>
          <w:rFonts w:ascii="Times New Roman" w:hAnsi="Times New Roman"/>
          <w:sz w:val="24"/>
          <w:szCs w:val="24"/>
          <w:lang w:val="hu-HU"/>
        </w:rPr>
        <w:t>,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 személy mégis részt vett a játékban, a Szervező e személyt a játékból kizárja és az esetlegesen átadott ajándékot visszaköveteli.</w:t>
      </w:r>
    </w:p>
    <w:p w14:paraId="47BA16F0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Szervezőnek jogában áll saját belátása szerint bármely okból a játékot törölni és leállítani.</w:t>
      </w:r>
    </w:p>
    <w:p w14:paraId="490EC8BB" w14:textId="7E5AB20E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Szervező fenntartja magának a jogot a jelen Szabályzatban foglalt feltételek módosítására, illetve a játék módosítására vagy megszüntetésére. A módosított Szabályzatot vagy a megszüntetésről szóló döntést 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az Opticnet partner optikákban és a játék </w:t>
      </w:r>
      <w:proofErr w:type="spellStart"/>
      <w:r w:rsidRPr="005A6D6E">
        <w:rPr>
          <w:rFonts w:ascii="Times New Roman" w:hAnsi="Times New Roman"/>
          <w:sz w:val="24"/>
          <w:szCs w:val="24"/>
          <w:lang w:val="hu-HU"/>
        </w:rPr>
        <w:t>microsite</w:t>
      </w:r>
      <w:proofErr w:type="spellEnd"/>
      <w:r w:rsidRPr="005A6D6E">
        <w:rPr>
          <w:rFonts w:ascii="Times New Roman" w:hAnsi="Times New Roman"/>
          <w:sz w:val="24"/>
          <w:szCs w:val="24"/>
          <w:lang w:val="hu-HU"/>
        </w:rPr>
        <w:t xml:space="preserve"> oldalán teszi közzé a Szervező, és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 az a közzététel napján lép hatályba. A játékban </w:t>
      </w:r>
      <w:r w:rsidR="00E96392" w:rsidRPr="005A6D6E">
        <w:rPr>
          <w:rFonts w:ascii="Times New Roman" w:hAnsi="Times New Roman"/>
          <w:color w:val="000000"/>
          <w:sz w:val="24"/>
          <w:szCs w:val="24"/>
          <w:lang w:val="hu-HU"/>
        </w:rPr>
        <w:t>résztvevő</w:t>
      </w: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k felelőssége, hogy a játék feltételeiről megfelelően tájékozódjanak. A Szervező kifejezetten kizárja a Szervezővel szembeni igény érvényesítésének lehetőségét bármely a játék feltételeinek módosítására vagy annak megszüntetésére vonatkozó döntésével kapcsolatban. </w:t>
      </w:r>
    </w:p>
    <w:p w14:paraId="57379C14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0B6B858F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A Szervező kizárja felelősségét a játékkal kapcsolatos bármilyen kommunikációs anyagban esetlegesen előforduló nyomdai hibáért.</w:t>
      </w:r>
    </w:p>
    <w:p w14:paraId="36EF6DB5" w14:textId="77777777" w:rsidR="00D013A6" w:rsidRPr="005A6D6E" w:rsidRDefault="00D013A6" w:rsidP="00D013A6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1A50796B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 xml:space="preserve">A jelen Szabályzatra a magyar jog az irányadó, a játékkal kapcsolatos követelések a Ptk. 6:121.§. alapján bírósági úton nem </w:t>
      </w:r>
      <w:proofErr w:type="spellStart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érvényesíthetőek</w:t>
      </w:r>
      <w:proofErr w:type="spellEnd"/>
      <w:r w:rsidRPr="005A6D6E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1C4ECE59" w14:textId="77777777" w:rsidR="00D013A6" w:rsidRPr="005A6D6E" w:rsidRDefault="00D013A6" w:rsidP="00D013A6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</w:p>
    <w:p w14:paraId="164EE2F5" w14:textId="1C37CBE7" w:rsidR="00D013A6" w:rsidRPr="005A6D6E" w:rsidRDefault="00D013A6" w:rsidP="00D013A6">
      <w:pPr>
        <w:pStyle w:val="NormlWeb"/>
        <w:spacing w:before="0" w:beforeAutospacing="0" w:line="276" w:lineRule="auto"/>
        <w:jc w:val="both"/>
        <w:rPr>
          <w:lang w:val="hu-HU"/>
        </w:rPr>
      </w:pPr>
      <w:r w:rsidRPr="005A6D6E">
        <w:rPr>
          <w:color w:val="000000"/>
          <w:lang w:val="hu-HU"/>
        </w:rPr>
        <w:t xml:space="preserve">A promócióról információk találhatóak az Opticnet partner optika üzletekben elhelyezett reklámanyagokon. A részletes szabályzat a promóció ideje alatt a promóciós </w:t>
      </w:r>
      <w:proofErr w:type="spellStart"/>
      <w:r w:rsidRPr="005A6D6E">
        <w:rPr>
          <w:color w:val="000000"/>
          <w:lang w:val="hu-HU"/>
        </w:rPr>
        <w:t>microsite</w:t>
      </w:r>
      <w:proofErr w:type="spellEnd"/>
      <w:r w:rsidRPr="005A6D6E">
        <w:rPr>
          <w:color w:val="000000"/>
          <w:lang w:val="hu-HU"/>
        </w:rPr>
        <w:t xml:space="preserve"> oldalon </w:t>
      </w:r>
      <w:r w:rsidR="002A3DA3" w:rsidRPr="005A6D6E">
        <w:rPr>
          <w:color w:val="000000"/>
          <w:lang w:val="hu-HU"/>
        </w:rPr>
        <w:t>érhető</w:t>
      </w:r>
      <w:r w:rsidRPr="005A6D6E">
        <w:rPr>
          <w:color w:val="000000"/>
          <w:lang w:val="hu-HU"/>
        </w:rPr>
        <w:t xml:space="preserve"> el.  </w:t>
      </w:r>
    </w:p>
    <w:p w14:paraId="6B659470" w14:textId="5142CAD6" w:rsidR="00276C60" w:rsidRPr="005A6D6E" w:rsidRDefault="00D013A6" w:rsidP="00D013A6">
      <w:pPr>
        <w:pStyle w:val="llb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t>Jelen Szabályzat 201</w:t>
      </w:r>
      <w:r w:rsidR="003A4AD8" w:rsidRPr="005A6D6E">
        <w:rPr>
          <w:rFonts w:ascii="Times New Roman" w:hAnsi="Times New Roman"/>
          <w:sz w:val="24"/>
          <w:szCs w:val="24"/>
          <w:lang w:val="hu-HU"/>
        </w:rPr>
        <w:t>9</w:t>
      </w:r>
      <w:r w:rsidRPr="005A6D6E">
        <w:rPr>
          <w:rFonts w:ascii="Times New Roman" w:hAnsi="Times New Roman"/>
          <w:sz w:val="24"/>
          <w:szCs w:val="24"/>
          <w:lang w:val="hu-HU"/>
        </w:rPr>
        <w:t xml:space="preserve">. április 1. </w:t>
      </w:r>
      <w:r w:rsidRPr="005A6D6E">
        <w:rPr>
          <w:rFonts w:ascii="Times New Roman" w:eastAsia="Calibri" w:hAnsi="Times New Roman"/>
          <w:color w:val="000000"/>
          <w:sz w:val="24"/>
          <w:szCs w:val="24"/>
          <w:lang w:val="hu-HU"/>
        </w:rPr>
        <w:t>napján lép hatályba</w:t>
      </w:r>
      <w:r w:rsidRPr="005A6D6E">
        <w:rPr>
          <w:rFonts w:ascii="Times New Roman" w:hAnsi="Times New Roman"/>
          <w:sz w:val="24"/>
          <w:szCs w:val="24"/>
          <w:lang w:val="hu-HU"/>
        </w:rPr>
        <w:t>.</w:t>
      </w:r>
    </w:p>
    <w:p w14:paraId="0A6C5F45" w14:textId="77777777" w:rsidR="00276C60" w:rsidRPr="005A6D6E" w:rsidRDefault="00276C6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hu-HU"/>
        </w:rPr>
      </w:pPr>
      <w:r w:rsidRPr="005A6D6E">
        <w:rPr>
          <w:rFonts w:ascii="Times New Roman" w:hAnsi="Times New Roman"/>
          <w:sz w:val="24"/>
          <w:szCs w:val="24"/>
          <w:lang w:val="hu-HU"/>
        </w:rPr>
        <w:br w:type="page"/>
      </w:r>
    </w:p>
    <w:p w14:paraId="7A8F8047" w14:textId="3E9EAA37" w:rsidR="00276C60" w:rsidRPr="005A6D6E" w:rsidRDefault="00276C60" w:rsidP="00276C60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A6D6E">
        <w:rPr>
          <w:rFonts w:ascii="Times New Roman" w:hAnsi="Times New Roman"/>
          <w:b/>
          <w:caps/>
          <w:sz w:val="24"/>
          <w:szCs w:val="24"/>
          <w:lang w:val="hu-HU"/>
        </w:rPr>
        <w:t>számú melléklet - A JÁTÉKBAN</w:t>
      </w:r>
      <w:r w:rsidRPr="005A6D6E">
        <w:rPr>
          <w:rFonts w:ascii="Times New Roman" w:hAnsi="Times New Roman"/>
          <w:b/>
          <w:sz w:val="24"/>
          <w:szCs w:val="24"/>
          <w:lang w:val="hu-HU"/>
        </w:rPr>
        <w:t xml:space="preserve"> RÉSZT VEVŐ ÜZLETEK LISTÁJA</w:t>
      </w:r>
    </w:p>
    <w:tbl>
      <w:tblPr>
        <w:tblStyle w:val="Tblzatrcsos46jellszn"/>
        <w:tblW w:w="10040" w:type="dxa"/>
        <w:tblLook w:val="04A0" w:firstRow="1" w:lastRow="0" w:firstColumn="1" w:lastColumn="0" w:noHBand="0" w:noVBand="1"/>
      </w:tblPr>
      <w:tblGrid>
        <w:gridCol w:w="2830"/>
        <w:gridCol w:w="1505"/>
        <w:gridCol w:w="1950"/>
        <w:gridCol w:w="2169"/>
        <w:gridCol w:w="1586"/>
      </w:tblGrid>
      <w:tr w:rsidR="00276C60" w:rsidRPr="005A6D6E" w14:paraId="06E096F7" w14:textId="77777777" w:rsidTr="00276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0886A9D6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FFFFFF"/>
                <w:lang w:val="hu-HU" w:eastAsia="hu-HU"/>
              </w:rPr>
              <w:t>Opticnet optika neve</w:t>
            </w:r>
          </w:p>
        </w:tc>
        <w:tc>
          <w:tcPr>
            <w:tcW w:w="1505" w:type="dxa"/>
            <w:noWrap/>
            <w:vAlign w:val="center"/>
            <w:hideMark/>
          </w:tcPr>
          <w:p w14:paraId="312E1EC1" w14:textId="77777777" w:rsidR="00276C60" w:rsidRPr="005A6D6E" w:rsidRDefault="00276C60" w:rsidP="00276C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FFFFFF"/>
                <w:lang w:val="hu-HU" w:eastAsia="hu-HU"/>
              </w:rPr>
              <w:t>Irányítószám</w:t>
            </w:r>
          </w:p>
        </w:tc>
        <w:tc>
          <w:tcPr>
            <w:tcW w:w="1950" w:type="dxa"/>
            <w:noWrap/>
            <w:vAlign w:val="center"/>
            <w:hideMark/>
          </w:tcPr>
          <w:p w14:paraId="515EABCD" w14:textId="77777777" w:rsidR="00276C60" w:rsidRPr="005A6D6E" w:rsidRDefault="00276C60" w:rsidP="00276C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FFFFFF"/>
                <w:lang w:val="hu-HU" w:eastAsia="hu-HU"/>
              </w:rPr>
              <w:t>Település</w:t>
            </w:r>
          </w:p>
        </w:tc>
        <w:tc>
          <w:tcPr>
            <w:tcW w:w="2169" w:type="dxa"/>
            <w:noWrap/>
            <w:vAlign w:val="center"/>
            <w:hideMark/>
          </w:tcPr>
          <w:p w14:paraId="37F1C192" w14:textId="77777777" w:rsidR="00276C60" w:rsidRPr="005A6D6E" w:rsidRDefault="00276C60" w:rsidP="00276C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FFFFFF"/>
                <w:lang w:val="hu-HU" w:eastAsia="hu-HU"/>
              </w:rPr>
              <w:t>Utca</w:t>
            </w:r>
          </w:p>
        </w:tc>
        <w:tc>
          <w:tcPr>
            <w:tcW w:w="1586" w:type="dxa"/>
            <w:noWrap/>
            <w:vAlign w:val="center"/>
            <w:hideMark/>
          </w:tcPr>
          <w:p w14:paraId="509BDFAC" w14:textId="77777777" w:rsidR="00276C60" w:rsidRPr="005A6D6E" w:rsidRDefault="00276C60" w:rsidP="00276C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FFFFFF"/>
                <w:lang w:val="hu-HU" w:eastAsia="hu-HU"/>
              </w:rPr>
              <w:t>Házszám</w:t>
            </w:r>
          </w:p>
        </w:tc>
      </w:tr>
      <w:tr w:rsidR="00276C60" w:rsidRPr="005A6D6E" w14:paraId="747BFBC1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10C2E29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Alba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7B53D014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8000</w:t>
            </w:r>
          </w:p>
        </w:tc>
        <w:tc>
          <w:tcPr>
            <w:tcW w:w="1950" w:type="dxa"/>
            <w:noWrap/>
            <w:vAlign w:val="center"/>
            <w:hideMark/>
          </w:tcPr>
          <w:p w14:paraId="596292C3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Székesfehérvár</w:t>
            </w:r>
          </w:p>
        </w:tc>
        <w:tc>
          <w:tcPr>
            <w:tcW w:w="2169" w:type="dxa"/>
            <w:noWrap/>
            <w:vAlign w:val="center"/>
            <w:hideMark/>
          </w:tcPr>
          <w:p w14:paraId="35A53AA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Sarló u.</w:t>
            </w:r>
          </w:p>
        </w:tc>
        <w:tc>
          <w:tcPr>
            <w:tcW w:w="1586" w:type="dxa"/>
            <w:noWrap/>
            <w:vAlign w:val="center"/>
            <w:hideMark/>
          </w:tcPr>
          <w:p w14:paraId="1EC7DD2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4.</w:t>
            </w:r>
          </w:p>
        </w:tc>
      </w:tr>
      <w:tr w:rsidR="00276C60" w:rsidRPr="005A6D6E" w14:paraId="734680EA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3760C1B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Anna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72BB3E5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1136</w:t>
            </w:r>
          </w:p>
        </w:tc>
        <w:tc>
          <w:tcPr>
            <w:tcW w:w="1950" w:type="dxa"/>
            <w:noWrap/>
            <w:vAlign w:val="center"/>
            <w:hideMark/>
          </w:tcPr>
          <w:p w14:paraId="1453D4A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6F12732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Pannónia u. </w:t>
            </w:r>
          </w:p>
        </w:tc>
        <w:tc>
          <w:tcPr>
            <w:tcW w:w="1586" w:type="dxa"/>
            <w:noWrap/>
            <w:vAlign w:val="center"/>
            <w:hideMark/>
          </w:tcPr>
          <w:p w14:paraId="31D92AA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48.</w:t>
            </w:r>
          </w:p>
        </w:tc>
      </w:tr>
      <w:tr w:rsidR="00276C60" w:rsidRPr="005A6D6E" w14:paraId="49EFC87F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2CC83F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Duci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2AEECD5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1035</w:t>
            </w:r>
          </w:p>
        </w:tc>
        <w:tc>
          <w:tcPr>
            <w:tcW w:w="1950" w:type="dxa"/>
            <w:noWrap/>
            <w:vAlign w:val="center"/>
            <w:hideMark/>
          </w:tcPr>
          <w:p w14:paraId="2647F77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31EC816B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Vörösvári út</w:t>
            </w:r>
          </w:p>
        </w:tc>
        <w:tc>
          <w:tcPr>
            <w:tcW w:w="1586" w:type="dxa"/>
            <w:noWrap/>
            <w:vAlign w:val="center"/>
            <w:hideMark/>
          </w:tcPr>
          <w:p w14:paraId="592DB7C4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35.</w:t>
            </w:r>
          </w:p>
        </w:tc>
      </w:tr>
      <w:tr w:rsidR="00276C60" w:rsidRPr="005A6D6E" w14:paraId="23A5C140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0EEB985E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Pillantás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7F40F4A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7000</w:t>
            </w:r>
          </w:p>
        </w:tc>
        <w:tc>
          <w:tcPr>
            <w:tcW w:w="1950" w:type="dxa"/>
            <w:noWrap/>
            <w:vAlign w:val="center"/>
            <w:hideMark/>
          </w:tcPr>
          <w:p w14:paraId="79F6DF2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Sárbogárd</w:t>
            </w:r>
          </w:p>
        </w:tc>
        <w:tc>
          <w:tcPr>
            <w:tcW w:w="2169" w:type="dxa"/>
            <w:noWrap/>
            <w:vAlign w:val="center"/>
            <w:hideMark/>
          </w:tcPr>
          <w:p w14:paraId="0EDC647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Ady Endre út</w:t>
            </w:r>
          </w:p>
        </w:tc>
        <w:tc>
          <w:tcPr>
            <w:tcW w:w="1586" w:type="dxa"/>
            <w:noWrap/>
            <w:vAlign w:val="center"/>
            <w:hideMark/>
          </w:tcPr>
          <w:p w14:paraId="3807F09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139.</w:t>
            </w:r>
          </w:p>
        </w:tc>
      </w:tr>
      <w:tr w:rsidR="00276C60" w:rsidRPr="005A6D6E" w14:paraId="7F91421E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8F37969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Cvikker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1F857DB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1088</w:t>
            </w:r>
          </w:p>
        </w:tc>
        <w:tc>
          <w:tcPr>
            <w:tcW w:w="1950" w:type="dxa"/>
            <w:noWrap/>
            <w:vAlign w:val="center"/>
            <w:hideMark/>
          </w:tcPr>
          <w:p w14:paraId="5F34EE1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0C9F821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Krúdy 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Gy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. u. </w:t>
            </w:r>
          </w:p>
        </w:tc>
        <w:tc>
          <w:tcPr>
            <w:tcW w:w="1586" w:type="dxa"/>
            <w:noWrap/>
            <w:vAlign w:val="center"/>
            <w:hideMark/>
          </w:tcPr>
          <w:p w14:paraId="5E4E5EA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4.</w:t>
            </w:r>
          </w:p>
        </w:tc>
      </w:tr>
      <w:tr w:rsidR="00276C60" w:rsidRPr="005A6D6E" w14:paraId="6187C9E9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02A26DDE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Cvikker Opt</w:t>
            </w:r>
            <w:bookmarkStart w:id="25" w:name="_GoBack"/>
            <w:bookmarkEnd w:id="25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ika</w:t>
            </w:r>
          </w:p>
        </w:tc>
        <w:tc>
          <w:tcPr>
            <w:tcW w:w="1505" w:type="dxa"/>
            <w:noWrap/>
            <w:vAlign w:val="center"/>
            <w:hideMark/>
          </w:tcPr>
          <w:p w14:paraId="2C5D7F9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5000</w:t>
            </w:r>
          </w:p>
        </w:tc>
        <w:tc>
          <w:tcPr>
            <w:tcW w:w="1950" w:type="dxa"/>
            <w:noWrap/>
            <w:vAlign w:val="center"/>
            <w:hideMark/>
          </w:tcPr>
          <w:p w14:paraId="19F4A890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Szolnok</w:t>
            </w:r>
          </w:p>
        </w:tc>
        <w:tc>
          <w:tcPr>
            <w:tcW w:w="2169" w:type="dxa"/>
            <w:noWrap/>
            <w:vAlign w:val="center"/>
            <w:hideMark/>
          </w:tcPr>
          <w:p w14:paraId="59F36B96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Szapáry u.</w:t>
            </w:r>
          </w:p>
        </w:tc>
        <w:tc>
          <w:tcPr>
            <w:tcW w:w="1586" w:type="dxa"/>
            <w:noWrap/>
            <w:vAlign w:val="center"/>
            <w:hideMark/>
          </w:tcPr>
          <w:p w14:paraId="6A733A1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18.</w:t>
            </w:r>
          </w:p>
        </w:tc>
      </w:tr>
      <w:tr w:rsidR="00276C60" w:rsidRPr="005A6D6E" w14:paraId="4D3D6988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159D5C6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Pupilla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5E6AD68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4029</w:t>
            </w:r>
          </w:p>
        </w:tc>
        <w:tc>
          <w:tcPr>
            <w:tcW w:w="1950" w:type="dxa"/>
            <w:noWrap/>
            <w:vAlign w:val="center"/>
            <w:hideMark/>
          </w:tcPr>
          <w:p w14:paraId="43B4214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Debrecen</w:t>
            </w:r>
          </w:p>
        </w:tc>
        <w:tc>
          <w:tcPr>
            <w:tcW w:w="2169" w:type="dxa"/>
            <w:noWrap/>
            <w:vAlign w:val="center"/>
            <w:hideMark/>
          </w:tcPr>
          <w:p w14:paraId="706E6C4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Ótemető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u. </w:t>
            </w:r>
          </w:p>
        </w:tc>
        <w:tc>
          <w:tcPr>
            <w:tcW w:w="1586" w:type="dxa"/>
            <w:noWrap/>
            <w:vAlign w:val="center"/>
            <w:hideMark/>
          </w:tcPr>
          <w:p w14:paraId="573CA97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14.</w:t>
            </w:r>
          </w:p>
        </w:tc>
      </w:tr>
      <w:tr w:rsidR="00276C60" w:rsidRPr="005A6D6E" w14:paraId="280F3E9C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8066E8E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Csernusné és Vargáné Optika-Fotó</w:t>
            </w:r>
          </w:p>
        </w:tc>
        <w:tc>
          <w:tcPr>
            <w:tcW w:w="1505" w:type="dxa"/>
            <w:noWrap/>
            <w:vAlign w:val="center"/>
            <w:hideMark/>
          </w:tcPr>
          <w:p w14:paraId="39CC29DC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3600</w:t>
            </w:r>
          </w:p>
        </w:tc>
        <w:tc>
          <w:tcPr>
            <w:tcW w:w="1950" w:type="dxa"/>
            <w:noWrap/>
            <w:vAlign w:val="center"/>
            <w:hideMark/>
          </w:tcPr>
          <w:p w14:paraId="686EA27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Ózd</w:t>
            </w:r>
          </w:p>
        </w:tc>
        <w:tc>
          <w:tcPr>
            <w:tcW w:w="2169" w:type="dxa"/>
            <w:noWrap/>
            <w:vAlign w:val="center"/>
            <w:hideMark/>
          </w:tcPr>
          <w:p w14:paraId="775B2B8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Sárli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út</w:t>
            </w:r>
          </w:p>
        </w:tc>
        <w:tc>
          <w:tcPr>
            <w:tcW w:w="1586" w:type="dxa"/>
            <w:noWrap/>
            <w:vAlign w:val="center"/>
            <w:hideMark/>
          </w:tcPr>
          <w:p w14:paraId="7FA2EA9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4. 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Interspar</w:t>
            </w:r>
            <w:proofErr w:type="spellEnd"/>
          </w:p>
        </w:tc>
      </w:tr>
      <w:tr w:rsidR="00276C60" w:rsidRPr="005A6D6E" w14:paraId="0FCD48AE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BE1BBB7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ER-Optika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DEB3B8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2500</w:t>
            </w:r>
          </w:p>
        </w:tc>
        <w:tc>
          <w:tcPr>
            <w:tcW w:w="1950" w:type="dxa"/>
            <w:noWrap/>
            <w:vAlign w:val="center"/>
            <w:hideMark/>
          </w:tcPr>
          <w:p w14:paraId="5457F1E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Esztergom</w:t>
            </w:r>
          </w:p>
        </w:tc>
        <w:tc>
          <w:tcPr>
            <w:tcW w:w="2169" w:type="dxa"/>
            <w:noWrap/>
            <w:vAlign w:val="center"/>
            <w:hideMark/>
          </w:tcPr>
          <w:p w14:paraId="4CE708E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Vörösmarty u. </w:t>
            </w:r>
          </w:p>
        </w:tc>
        <w:tc>
          <w:tcPr>
            <w:tcW w:w="1586" w:type="dxa"/>
            <w:noWrap/>
            <w:vAlign w:val="center"/>
            <w:hideMark/>
          </w:tcPr>
          <w:p w14:paraId="564E2AD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6.</w:t>
            </w:r>
          </w:p>
        </w:tc>
      </w:tr>
      <w:tr w:rsidR="00276C60" w:rsidRPr="005A6D6E" w14:paraId="59C673EE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169E9E4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Edit Optika-Fotó</w:t>
            </w:r>
          </w:p>
        </w:tc>
        <w:tc>
          <w:tcPr>
            <w:tcW w:w="1505" w:type="dxa"/>
            <w:noWrap/>
            <w:vAlign w:val="center"/>
            <w:hideMark/>
          </w:tcPr>
          <w:p w14:paraId="673EAFE2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5900</w:t>
            </w:r>
          </w:p>
        </w:tc>
        <w:tc>
          <w:tcPr>
            <w:tcW w:w="1950" w:type="dxa"/>
            <w:noWrap/>
            <w:vAlign w:val="center"/>
            <w:hideMark/>
          </w:tcPr>
          <w:p w14:paraId="6AEE6C0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Orosháza</w:t>
            </w:r>
          </w:p>
        </w:tc>
        <w:tc>
          <w:tcPr>
            <w:tcW w:w="2169" w:type="dxa"/>
            <w:noWrap/>
            <w:vAlign w:val="center"/>
            <w:hideMark/>
          </w:tcPr>
          <w:p w14:paraId="57B4580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Könd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u.</w:t>
            </w:r>
          </w:p>
        </w:tc>
        <w:tc>
          <w:tcPr>
            <w:tcW w:w="1586" w:type="dxa"/>
            <w:noWrap/>
            <w:vAlign w:val="center"/>
            <w:hideMark/>
          </w:tcPr>
          <w:p w14:paraId="3CA324C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78.</w:t>
            </w:r>
          </w:p>
        </w:tc>
      </w:tr>
      <w:tr w:rsidR="00276C60" w:rsidRPr="005A6D6E" w14:paraId="4ED87860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D5A4D8D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Szilvia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7C5DD6C3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3390</w:t>
            </w:r>
          </w:p>
        </w:tc>
        <w:tc>
          <w:tcPr>
            <w:tcW w:w="1950" w:type="dxa"/>
            <w:noWrap/>
            <w:vAlign w:val="center"/>
            <w:hideMark/>
          </w:tcPr>
          <w:p w14:paraId="3704EE0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Füzesabony</w:t>
            </w:r>
          </w:p>
        </w:tc>
        <w:tc>
          <w:tcPr>
            <w:tcW w:w="2169" w:type="dxa"/>
            <w:noWrap/>
            <w:vAlign w:val="center"/>
            <w:hideMark/>
          </w:tcPr>
          <w:p w14:paraId="532D4243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Rákóczi Ferenc út</w:t>
            </w:r>
          </w:p>
        </w:tc>
        <w:tc>
          <w:tcPr>
            <w:tcW w:w="1586" w:type="dxa"/>
            <w:noWrap/>
            <w:vAlign w:val="center"/>
            <w:hideMark/>
          </w:tcPr>
          <w:p w14:paraId="0A53E08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65.</w:t>
            </w:r>
          </w:p>
        </w:tc>
      </w:tr>
      <w:tr w:rsidR="00276C60" w:rsidRPr="005A6D6E" w14:paraId="204789CC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18EC79A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Szemfény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D8C38C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4400</w:t>
            </w:r>
          </w:p>
        </w:tc>
        <w:tc>
          <w:tcPr>
            <w:tcW w:w="1950" w:type="dxa"/>
            <w:noWrap/>
            <w:vAlign w:val="center"/>
            <w:hideMark/>
          </w:tcPr>
          <w:p w14:paraId="476B48B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Nyíregyháza</w:t>
            </w:r>
          </w:p>
        </w:tc>
        <w:tc>
          <w:tcPr>
            <w:tcW w:w="2169" w:type="dxa"/>
            <w:noWrap/>
            <w:vAlign w:val="center"/>
            <w:hideMark/>
          </w:tcPr>
          <w:p w14:paraId="79D087B0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Dózsa 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Gy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. u.</w:t>
            </w:r>
          </w:p>
        </w:tc>
        <w:tc>
          <w:tcPr>
            <w:tcW w:w="1586" w:type="dxa"/>
            <w:noWrap/>
            <w:vAlign w:val="center"/>
            <w:hideMark/>
          </w:tcPr>
          <w:p w14:paraId="4FF25F86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1.</w:t>
            </w:r>
          </w:p>
        </w:tc>
      </w:tr>
      <w:tr w:rsidR="00276C60" w:rsidRPr="005A6D6E" w14:paraId="1EB1B07C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37E2315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Euro-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Optic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914E3E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3580</w:t>
            </w:r>
          </w:p>
        </w:tc>
        <w:tc>
          <w:tcPr>
            <w:tcW w:w="1950" w:type="dxa"/>
            <w:noWrap/>
            <w:vAlign w:val="center"/>
            <w:hideMark/>
          </w:tcPr>
          <w:p w14:paraId="4176DCF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Tiszaújváros</w:t>
            </w:r>
          </w:p>
        </w:tc>
        <w:tc>
          <w:tcPr>
            <w:tcW w:w="2169" w:type="dxa"/>
            <w:noWrap/>
            <w:vAlign w:val="center"/>
            <w:hideMark/>
          </w:tcPr>
          <w:p w14:paraId="0807F2B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Szent István út</w:t>
            </w:r>
          </w:p>
        </w:tc>
        <w:tc>
          <w:tcPr>
            <w:tcW w:w="1586" w:type="dxa"/>
            <w:noWrap/>
            <w:vAlign w:val="center"/>
            <w:hideMark/>
          </w:tcPr>
          <w:p w14:paraId="33F6D0B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13.</w:t>
            </w:r>
          </w:p>
        </w:tc>
      </w:tr>
      <w:tr w:rsidR="00276C60" w:rsidRPr="005A6D6E" w14:paraId="0DFE8842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1CC3AC6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Fenyvessy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2F77A7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8638</w:t>
            </w:r>
          </w:p>
        </w:tc>
        <w:tc>
          <w:tcPr>
            <w:tcW w:w="1950" w:type="dxa"/>
            <w:noWrap/>
            <w:vAlign w:val="center"/>
            <w:hideMark/>
          </w:tcPr>
          <w:p w14:paraId="5B2244C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Balatonlelle</w:t>
            </w:r>
          </w:p>
        </w:tc>
        <w:tc>
          <w:tcPr>
            <w:tcW w:w="2169" w:type="dxa"/>
            <w:noWrap/>
            <w:vAlign w:val="center"/>
            <w:hideMark/>
          </w:tcPr>
          <w:p w14:paraId="4CB66C4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Kossuth Lajos u.</w:t>
            </w:r>
          </w:p>
        </w:tc>
        <w:tc>
          <w:tcPr>
            <w:tcW w:w="1586" w:type="dxa"/>
            <w:noWrap/>
            <w:vAlign w:val="center"/>
            <w:hideMark/>
          </w:tcPr>
          <w:p w14:paraId="0D659B2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19.</w:t>
            </w:r>
          </w:p>
        </w:tc>
      </w:tr>
      <w:tr w:rsidR="00276C60" w:rsidRPr="005A6D6E" w14:paraId="606438A4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8BDF1F6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Fókusz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29F86E1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4900</w:t>
            </w:r>
          </w:p>
        </w:tc>
        <w:tc>
          <w:tcPr>
            <w:tcW w:w="1950" w:type="dxa"/>
            <w:noWrap/>
            <w:vAlign w:val="center"/>
            <w:hideMark/>
          </w:tcPr>
          <w:p w14:paraId="3AA44EC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Fehérgyarmat</w:t>
            </w:r>
          </w:p>
        </w:tc>
        <w:tc>
          <w:tcPr>
            <w:tcW w:w="2169" w:type="dxa"/>
            <w:noWrap/>
            <w:vAlign w:val="center"/>
            <w:hideMark/>
          </w:tcPr>
          <w:p w14:paraId="4C6F341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Kertváros út</w:t>
            </w:r>
          </w:p>
        </w:tc>
        <w:tc>
          <w:tcPr>
            <w:tcW w:w="1586" w:type="dxa"/>
            <w:noWrap/>
            <w:vAlign w:val="center"/>
            <w:hideMark/>
          </w:tcPr>
          <w:p w14:paraId="612EEDC3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3.</w:t>
            </w:r>
          </w:p>
        </w:tc>
      </w:tr>
      <w:tr w:rsidR="00276C60" w:rsidRPr="005A6D6E" w14:paraId="74639141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FDDCD81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Optik Center</w:t>
            </w:r>
          </w:p>
        </w:tc>
        <w:tc>
          <w:tcPr>
            <w:tcW w:w="1505" w:type="dxa"/>
            <w:noWrap/>
            <w:vAlign w:val="center"/>
            <w:hideMark/>
          </w:tcPr>
          <w:p w14:paraId="7B21DD9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9024</w:t>
            </w:r>
          </w:p>
        </w:tc>
        <w:tc>
          <w:tcPr>
            <w:tcW w:w="1950" w:type="dxa"/>
            <w:noWrap/>
            <w:vAlign w:val="center"/>
            <w:hideMark/>
          </w:tcPr>
          <w:p w14:paraId="5D3E393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Gyôr</w:t>
            </w:r>
            <w:proofErr w:type="spellEnd"/>
          </w:p>
        </w:tc>
        <w:tc>
          <w:tcPr>
            <w:tcW w:w="2169" w:type="dxa"/>
            <w:noWrap/>
            <w:vAlign w:val="center"/>
            <w:hideMark/>
          </w:tcPr>
          <w:p w14:paraId="3726446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Vasvári P. u.</w:t>
            </w:r>
          </w:p>
        </w:tc>
        <w:tc>
          <w:tcPr>
            <w:tcW w:w="1586" w:type="dxa"/>
            <w:noWrap/>
            <w:vAlign w:val="center"/>
            <w:hideMark/>
          </w:tcPr>
          <w:p w14:paraId="521B178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1.</w:t>
            </w:r>
          </w:p>
        </w:tc>
      </w:tr>
      <w:tr w:rsidR="00276C60" w:rsidRPr="005A6D6E" w14:paraId="07CC69D5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AC84F5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Fókusz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6197B50F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6200</w:t>
            </w:r>
          </w:p>
        </w:tc>
        <w:tc>
          <w:tcPr>
            <w:tcW w:w="1950" w:type="dxa"/>
            <w:noWrap/>
            <w:vAlign w:val="center"/>
            <w:hideMark/>
          </w:tcPr>
          <w:p w14:paraId="1409EA1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Kiskôrös</w:t>
            </w:r>
            <w:proofErr w:type="spellEnd"/>
          </w:p>
        </w:tc>
        <w:tc>
          <w:tcPr>
            <w:tcW w:w="2169" w:type="dxa"/>
            <w:noWrap/>
            <w:vAlign w:val="center"/>
            <w:hideMark/>
          </w:tcPr>
          <w:p w14:paraId="5B669F44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Petőfi tér</w:t>
            </w:r>
          </w:p>
        </w:tc>
        <w:tc>
          <w:tcPr>
            <w:tcW w:w="1586" w:type="dxa"/>
            <w:noWrap/>
            <w:vAlign w:val="center"/>
            <w:hideMark/>
          </w:tcPr>
          <w:p w14:paraId="0AF8D9E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11.</w:t>
            </w:r>
          </w:p>
        </w:tc>
      </w:tr>
      <w:tr w:rsidR="00276C60" w:rsidRPr="005A6D6E" w14:paraId="716442FD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804CDF8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Honti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7B5E88C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3360</w:t>
            </w:r>
          </w:p>
        </w:tc>
        <w:tc>
          <w:tcPr>
            <w:tcW w:w="1950" w:type="dxa"/>
            <w:noWrap/>
            <w:vAlign w:val="center"/>
            <w:hideMark/>
          </w:tcPr>
          <w:p w14:paraId="74B1DA0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Heves</w:t>
            </w:r>
          </w:p>
        </w:tc>
        <w:tc>
          <w:tcPr>
            <w:tcW w:w="2169" w:type="dxa"/>
            <w:noWrap/>
            <w:vAlign w:val="center"/>
            <w:hideMark/>
          </w:tcPr>
          <w:p w14:paraId="66077240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Zrínyi M. u.</w:t>
            </w:r>
          </w:p>
        </w:tc>
        <w:tc>
          <w:tcPr>
            <w:tcW w:w="1586" w:type="dxa"/>
            <w:noWrap/>
            <w:vAlign w:val="center"/>
            <w:hideMark/>
          </w:tcPr>
          <w:p w14:paraId="46B6E46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2/a.</w:t>
            </w:r>
          </w:p>
        </w:tc>
      </w:tr>
      <w:tr w:rsidR="00276C60" w:rsidRPr="005A6D6E" w14:paraId="3144D921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E6AD760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Horváth Optika-Fotó</w:t>
            </w:r>
          </w:p>
        </w:tc>
        <w:tc>
          <w:tcPr>
            <w:tcW w:w="1505" w:type="dxa"/>
            <w:noWrap/>
            <w:vAlign w:val="center"/>
            <w:hideMark/>
          </w:tcPr>
          <w:p w14:paraId="53D55444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4100</w:t>
            </w:r>
          </w:p>
        </w:tc>
        <w:tc>
          <w:tcPr>
            <w:tcW w:w="1950" w:type="dxa"/>
            <w:noWrap/>
            <w:vAlign w:val="center"/>
            <w:hideMark/>
          </w:tcPr>
          <w:p w14:paraId="3A0E9F1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Berettyóújfalu</w:t>
            </w:r>
          </w:p>
        </w:tc>
        <w:tc>
          <w:tcPr>
            <w:tcW w:w="2169" w:type="dxa"/>
            <w:noWrap/>
            <w:vAlign w:val="center"/>
            <w:hideMark/>
          </w:tcPr>
          <w:p w14:paraId="5DFA7F9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Dózsa 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Gy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. u.</w:t>
            </w:r>
          </w:p>
        </w:tc>
        <w:tc>
          <w:tcPr>
            <w:tcW w:w="1586" w:type="dxa"/>
            <w:noWrap/>
            <w:vAlign w:val="center"/>
            <w:hideMark/>
          </w:tcPr>
          <w:p w14:paraId="6DFD80D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8-10/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b.</w:t>
            </w:r>
            <w:proofErr w:type="spellEnd"/>
          </w:p>
        </w:tc>
      </w:tr>
      <w:tr w:rsidR="00276C60" w:rsidRPr="005A6D6E" w14:paraId="5281A88F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94A87CD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Írisz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7B48A1E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2890</w:t>
            </w:r>
          </w:p>
        </w:tc>
        <w:tc>
          <w:tcPr>
            <w:tcW w:w="1950" w:type="dxa"/>
            <w:noWrap/>
            <w:vAlign w:val="center"/>
            <w:hideMark/>
          </w:tcPr>
          <w:p w14:paraId="2C772FD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Tata</w:t>
            </w:r>
          </w:p>
        </w:tc>
        <w:tc>
          <w:tcPr>
            <w:tcW w:w="2169" w:type="dxa"/>
            <w:noWrap/>
            <w:vAlign w:val="center"/>
            <w:hideMark/>
          </w:tcPr>
          <w:p w14:paraId="73735C17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Alkotmány u. </w:t>
            </w:r>
          </w:p>
        </w:tc>
        <w:tc>
          <w:tcPr>
            <w:tcW w:w="1586" w:type="dxa"/>
            <w:noWrap/>
            <w:vAlign w:val="center"/>
            <w:hideMark/>
          </w:tcPr>
          <w:p w14:paraId="2BA0CA67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12.</w:t>
            </w:r>
          </w:p>
        </w:tc>
      </w:tr>
      <w:tr w:rsidR="00276C60" w:rsidRPr="005A6D6E" w14:paraId="58015C47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32C594E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Földváry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676AD9A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2600</w:t>
            </w:r>
          </w:p>
        </w:tc>
        <w:tc>
          <w:tcPr>
            <w:tcW w:w="1950" w:type="dxa"/>
            <w:noWrap/>
            <w:vAlign w:val="center"/>
            <w:hideMark/>
          </w:tcPr>
          <w:p w14:paraId="092BDC9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Vác</w:t>
            </w:r>
          </w:p>
        </w:tc>
        <w:tc>
          <w:tcPr>
            <w:tcW w:w="2169" w:type="dxa"/>
            <w:noWrap/>
            <w:vAlign w:val="center"/>
            <w:hideMark/>
          </w:tcPr>
          <w:p w14:paraId="72BA644B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Nagymező u. </w:t>
            </w:r>
          </w:p>
        </w:tc>
        <w:tc>
          <w:tcPr>
            <w:tcW w:w="1586" w:type="dxa"/>
            <w:noWrap/>
            <w:vAlign w:val="center"/>
            <w:hideMark/>
          </w:tcPr>
          <w:p w14:paraId="73A6907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1-3.</w:t>
            </w:r>
          </w:p>
        </w:tc>
      </w:tr>
      <w:tr w:rsidR="00276C60" w:rsidRPr="005A6D6E" w14:paraId="50C0940E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73E0668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Miklósi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1888BD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9700</w:t>
            </w:r>
          </w:p>
        </w:tc>
        <w:tc>
          <w:tcPr>
            <w:tcW w:w="1950" w:type="dxa"/>
            <w:noWrap/>
            <w:vAlign w:val="center"/>
            <w:hideMark/>
          </w:tcPr>
          <w:p w14:paraId="5E6A6D1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Szombathely</w:t>
            </w:r>
          </w:p>
        </w:tc>
        <w:tc>
          <w:tcPr>
            <w:tcW w:w="2169" w:type="dxa"/>
            <w:noWrap/>
            <w:vAlign w:val="center"/>
            <w:hideMark/>
          </w:tcPr>
          <w:p w14:paraId="33E7A9A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Fő tér</w:t>
            </w:r>
          </w:p>
        </w:tc>
        <w:tc>
          <w:tcPr>
            <w:tcW w:w="1586" w:type="dxa"/>
            <w:noWrap/>
            <w:vAlign w:val="center"/>
            <w:hideMark/>
          </w:tcPr>
          <w:p w14:paraId="596347A6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7.</w:t>
            </w:r>
          </w:p>
        </w:tc>
      </w:tr>
      <w:tr w:rsidR="00276C60" w:rsidRPr="005A6D6E" w14:paraId="50287798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06FCB46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Kovács Optika Kft.</w:t>
            </w:r>
          </w:p>
        </w:tc>
        <w:tc>
          <w:tcPr>
            <w:tcW w:w="1505" w:type="dxa"/>
            <w:noWrap/>
            <w:vAlign w:val="center"/>
            <w:hideMark/>
          </w:tcPr>
          <w:p w14:paraId="27A0B82B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8200</w:t>
            </w:r>
          </w:p>
        </w:tc>
        <w:tc>
          <w:tcPr>
            <w:tcW w:w="1950" w:type="dxa"/>
            <w:noWrap/>
            <w:vAlign w:val="center"/>
            <w:hideMark/>
          </w:tcPr>
          <w:p w14:paraId="5BC615A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Veszprém</w:t>
            </w:r>
          </w:p>
        </w:tc>
        <w:tc>
          <w:tcPr>
            <w:tcW w:w="2169" w:type="dxa"/>
            <w:noWrap/>
            <w:vAlign w:val="center"/>
            <w:hideMark/>
          </w:tcPr>
          <w:p w14:paraId="593A4F5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noWrap/>
            <w:vAlign w:val="center"/>
            <w:hideMark/>
          </w:tcPr>
          <w:p w14:paraId="2D0266A4" w14:textId="09AA428A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17.félemelet</w:t>
            </w:r>
          </w:p>
        </w:tc>
      </w:tr>
      <w:tr w:rsidR="00276C60" w:rsidRPr="005A6D6E" w14:paraId="4182BDD1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B80F024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Koga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+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5C895A76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8200</w:t>
            </w:r>
          </w:p>
        </w:tc>
        <w:tc>
          <w:tcPr>
            <w:tcW w:w="1950" w:type="dxa"/>
            <w:noWrap/>
            <w:vAlign w:val="center"/>
            <w:hideMark/>
          </w:tcPr>
          <w:p w14:paraId="1C60425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Veszprém</w:t>
            </w:r>
          </w:p>
        </w:tc>
        <w:tc>
          <w:tcPr>
            <w:tcW w:w="2169" w:type="dxa"/>
            <w:noWrap/>
            <w:vAlign w:val="center"/>
            <w:hideMark/>
          </w:tcPr>
          <w:p w14:paraId="33DE363C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noWrap/>
            <w:vAlign w:val="center"/>
            <w:hideMark/>
          </w:tcPr>
          <w:p w14:paraId="6ED376D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17.félemelet</w:t>
            </w:r>
          </w:p>
        </w:tc>
      </w:tr>
      <w:tr w:rsidR="00276C60" w:rsidRPr="005A6D6E" w14:paraId="644FEDA8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FB8DF41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Veronika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0259A2C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5520</w:t>
            </w:r>
          </w:p>
        </w:tc>
        <w:tc>
          <w:tcPr>
            <w:tcW w:w="1950" w:type="dxa"/>
            <w:noWrap/>
            <w:vAlign w:val="center"/>
            <w:hideMark/>
          </w:tcPr>
          <w:p w14:paraId="43C6377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Szeghalom</w:t>
            </w:r>
          </w:p>
        </w:tc>
        <w:tc>
          <w:tcPr>
            <w:tcW w:w="2169" w:type="dxa"/>
            <w:noWrap/>
            <w:vAlign w:val="center"/>
            <w:hideMark/>
          </w:tcPr>
          <w:p w14:paraId="264A5FD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Tildy Z. u.</w:t>
            </w:r>
          </w:p>
        </w:tc>
        <w:tc>
          <w:tcPr>
            <w:tcW w:w="1586" w:type="dxa"/>
            <w:noWrap/>
            <w:vAlign w:val="center"/>
            <w:hideMark/>
          </w:tcPr>
          <w:p w14:paraId="0E4ABD6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13.</w:t>
            </w:r>
          </w:p>
        </w:tc>
      </w:tr>
      <w:tr w:rsidR="00276C60" w:rsidRPr="005A6D6E" w14:paraId="04F2975D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95D2171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Kató Fotó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4D8DCF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5540</w:t>
            </w:r>
          </w:p>
        </w:tc>
        <w:tc>
          <w:tcPr>
            <w:tcW w:w="1950" w:type="dxa"/>
            <w:noWrap/>
            <w:vAlign w:val="center"/>
            <w:hideMark/>
          </w:tcPr>
          <w:p w14:paraId="7EA1E5A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Szarvas</w:t>
            </w:r>
          </w:p>
        </w:tc>
        <w:tc>
          <w:tcPr>
            <w:tcW w:w="2169" w:type="dxa"/>
            <w:noWrap/>
            <w:vAlign w:val="center"/>
            <w:hideMark/>
          </w:tcPr>
          <w:p w14:paraId="23F4A737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Szabadság út</w:t>
            </w:r>
          </w:p>
        </w:tc>
        <w:tc>
          <w:tcPr>
            <w:tcW w:w="1586" w:type="dxa"/>
            <w:noWrap/>
            <w:vAlign w:val="center"/>
            <w:hideMark/>
          </w:tcPr>
          <w:p w14:paraId="7BBFB79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28/2.</w:t>
            </w:r>
          </w:p>
        </w:tc>
      </w:tr>
      <w:tr w:rsidR="00276C60" w:rsidRPr="005A6D6E" w14:paraId="3D9AA42B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9A58228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Korona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0D7F1B4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1053</w:t>
            </w:r>
          </w:p>
        </w:tc>
        <w:tc>
          <w:tcPr>
            <w:tcW w:w="1950" w:type="dxa"/>
            <w:noWrap/>
            <w:vAlign w:val="center"/>
            <w:hideMark/>
          </w:tcPr>
          <w:p w14:paraId="6046A8CB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11C6557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Kálvin tér</w:t>
            </w:r>
          </w:p>
        </w:tc>
        <w:tc>
          <w:tcPr>
            <w:tcW w:w="1586" w:type="dxa"/>
            <w:noWrap/>
            <w:vAlign w:val="center"/>
            <w:hideMark/>
          </w:tcPr>
          <w:p w14:paraId="00C9179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1. </w:t>
            </w:r>
          </w:p>
        </w:tc>
      </w:tr>
      <w:tr w:rsidR="00276C60" w:rsidRPr="005A6D6E" w14:paraId="07E56832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098D4D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Lens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229615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7100</w:t>
            </w:r>
          </w:p>
        </w:tc>
        <w:tc>
          <w:tcPr>
            <w:tcW w:w="1950" w:type="dxa"/>
            <w:noWrap/>
            <w:vAlign w:val="center"/>
            <w:hideMark/>
          </w:tcPr>
          <w:p w14:paraId="78892E5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Szekszárd</w:t>
            </w:r>
          </w:p>
        </w:tc>
        <w:tc>
          <w:tcPr>
            <w:tcW w:w="2169" w:type="dxa"/>
            <w:noWrap/>
            <w:vAlign w:val="center"/>
            <w:hideMark/>
          </w:tcPr>
          <w:p w14:paraId="41C3754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Széchenyi u.</w:t>
            </w:r>
          </w:p>
        </w:tc>
        <w:tc>
          <w:tcPr>
            <w:tcW w:w="1586" w:type="dxa"/>
            <w:noWrap/>
            <w:vAlign w:val="center"/>
            <w:hideMark/>
          </w:tcPr>
          <w:p w14:paraId="02761A8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21.</w:t>
            </w:r>
          </w:p>
        </w:tc>
      </w:tr>
      <w:tr w:rsidR="00276C60" w:rsidRPr="005A6D6E" w14:paraId="22B9DD5E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06DAF8E6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Lipo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198B328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6500</w:t>
            </w:r>
          </w:p>
        </w:tc>
        <w:tc>
          <w:tcPr>
            <w:tcW w:w="1950" w:type="dxa"/>
            <w:noWrap/>
            <w:vAlign w:val="center"/>
            <w:hideMark/>
          </w:tcPr>
          <w:p w14:paraId="0C1E9C0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Baja</w:t>
            </w:r>
          </w:p>
        </w:tc>
        <w:tc>
          <w:tcPr>
            <w:tcW w:w="2169" w:type="dxa"/>
            <w:noWrap/>
            <w:vAlign w:val="center"/>
            <w:hideMark/>
          </w:tcPr>
          <w:p w14:paraId="0D5548F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Czirfusz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F. u.</w:t>
            </w:r>
          </w:p>
        </w:tc>
        <w:tc>
          <w:tcPr>
            <w:tcW w:w="1586" w:type="dxa"/>
            <w:noWrap/>
            <w:vAlign w:val="center"/>
            <w:hideMark/>
          </w:tcPr>
          <w:p w14:paraId="1BDDB01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20.</w:t>
            </w:r>
          </w:p>
        </w:tc>
      </w:tr>
      <w:tr w:rsidR="00276C60" w:rsidRPr="005A6D6E" w14:paraId="5A27155E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F6E25A8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Mándli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FA774F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9700</w:t>
            </w:r>
          </w:p>
        </w:tc>
        <w:tc>
          <w:tcPr>
            <w:tcW w:w="1950" w:type="dxa"/>
            <w:noWrap/>
            <w:vAlign w:val="center"/>
            <w:hideMark/>
          </w:tcPr>
          <w:p w14:paraId="663E5CB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Szombathely</w:t>
            </w:r>
          </w:p>
        </w:tc>
        <w:tc>
          <w:tcPr>
            <w:tcW w:w="2169" w:type="dxa"/>
            <w:noWrap/>
            <w:vAlign w:val="center"/>
            <w:hideMark/>
          </w:tcPr>
          <w:p w14:paraId="01782C3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Mártírok tere</w:t>
            </w:r>
          </w:p>
        </w:tc>
        <w:tc>
          <w:tcPr>
            <w:tcW w:w="1586" w:type="dxa"/>
            <w:noWrap/>
            <w:vAlign w:val="center"/>
            <w:hideMark/>
          </w:tcPr>
          <w:p w14:paraId="7A45930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10.</w:t>
            </w:r>
          </w:p>
        </w:tc>
      </w:tr>
      <w:tr w:rsidR="00276C60" w:rsidRPr="005A6D6E" w14:paraId="2935D2A8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86B8CA5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Boróka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0FF531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2112</w:t>
            </w:r>
          </w:p>
        </w:tc>
        <w:tc>
          <w:tcPr>
            <w:tcW w:w="1950" w:type="dxa"/>
            <w:noWrap/>
            <w:vAlign w:val="center"/>
            <w:hideMark/>
          </w:tcPr>
          <w:p w14:paraId="1E232ED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Veresegyház</w:t>
            </w:r>
          </w:p>
        </w:tc>
        <w:tc>
          <w:tcPr>
            <w:tcW w:w="2169" w:type="dxa"/>
            <w:noWrap/>
            <w:vAlign w:val="center"/>
            <w:hideMark/>
          </w:tcPr>
          <w:p w14:paraId="46C98CC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Fő út</w:t>
            </w:r>
          </w:p>
        </w:tc>
        <w:tc>
          <w:tcPr>
            <w:tcW w:w="1586" w:type="dxa"/>
            <w:noWrap/>
            <w:vAlign w:val="center"/>
            <w:hideMark/>
          </w:tcPr>
          <w:p w14:paraId="3D2AACD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35.</w:t>
            </w:r>
          </w:p>
        </w:tc>
      </w:tr>
      <w:tr w:rsidR="00276C60" w:rsidRPr="005A6D6E" w14:paraId="2D70D298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10DF37FF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Mikli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5E73F79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6050</w:t>
            </w:r>
          </w:p>
        </w:tc>
        <w:tc>
          <w:tcPr>
            <w:tcW w:w="1950" w:type="dxa"/>
            <w:noWrap/>
            <w:vAlign w:val="center"/>
            <w:hideMark/>
          </w:tcPr>
          <w:p w14:paraId="21EF5B4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Lajosmizse</w:t>
            </w:r>
          </w:p>
        </w:tc>
        <w:tc>
          <w:tcPr>
            <w:tcW w:w="2169" w:type="dxa"/>
            <w:noWrap/>
            <w:vAlign w:val="center"/>
            <w:hideMark/>
          </w:tcPr>
          <w:p w14:paraId="768D04A2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Széchenyi u.</w:t>
            </w:r>
          </w:p>
        </w:tc>
        <w:tc>
          <w:tcPr>
            <w:tcW w:w="1586" w:type="dxa"/>
            <w:noWrap/>
            <w:vAlign w:val="center"/>
            <w:hideMark/>
          </w:tcPr>
          <w:p w14:paraId="1AF7BF4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4.</w:t>
            </w:r>
          </w:p>
        </w:tc>
      </w:tr>
      <w:tr w:rsidR="00276C60" w:rsidRPr="005A6D6E" w14:paraId="2E7E790A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C4BCA9D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Mikroptika</w:t>
            </w:r>
            <w:proofErr w:type="spellEnd"/>
          </w:p>
        </w:tc>
        <w:tc>
          <w:tcPr>
            <w:tcW w:w="1505" w:type="dxa"/>
            <w:noWrap/>
            <w:vAlign w:val="center"/>
            <w:hideMark/>
          </w:tcPr>
          <w:p w14:paraId="62A8C81E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2536</w:t>
            </w:r>
          </w:p>
        </w:tc>
        <w:tc>
          <w:tcPr>
            <w:tcW w:w="1950" w:type="dxa"/>
            <w:noWrap/>
            <w:vAlign w:val="center"/>
            <w:hideMark/>
          </w:tcPr>
          <w:p w14:paraId="0012140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Nyergesújfalu</w:t>
            </w:r>
          </w:p>
        </w:tc>
        <w:tc>
          <w:tcPr>
            <w:tcW w:w="2169" w:type="dxa"/>
            <w:noWrap/>
            <w:vAlign w:val="center"/>
            <w:hideMark/>
          </w:tcPr>
          <w:p w14:paraId="5095E31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Kossuth L. u. </w:t>
            </w:r>
          </w:p>
        </w:tc>
        <w:tc>
          <w:tcPr>
            <w:tcW w:w="1586" w:type="dxa"/>
            <w:noWrap/>
            <w:vAlign w:val="center"/>
            <w:hideMark/>
          </w:tcPr>
          <w:p w14:paraId="2135F82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69.</w:t>
            </w:r>
          </w:p>
        </w:tc>
      </w:tr>
      <w:tr w:rsidR="00276C60" w:rsidRPr="005A6D6E" w14:paraId="12A0CB41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4F6524B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Família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8BFE30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7400</w:t>
            </w:r>
          </w:p>
        </w:tc>
        <w:tc>
          <w:tcPr>
            <w:tcW w:w="1950" w:type="dxa"/>
            <w:noWrap/>
            <w:vAlign w:val="center"/>
            <w:hideMark/>
          </w:tcPr>
          <w:p w14:paraId="3475974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Kaposvár</w:t>
            </w:r>
          </w:p>
        </w:tc>
        <w:tc>
          <w:tcPr>
            <w:tcW w:w="2169" w:type="dxa"/>
            <w:noWrap/>
            <w:vAlign w:val="center"/>
            <w:hideMark/>
          </w:tcPr>
          <w:p w14:paraId="1E3A464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Rippl-Rónai tér</w:t>
            </w:r>
          </w:p>
        </w:tc>
        <w:tc>
          <w:tcPr>
            <w:tcW w:w="1586" w:type="dxa"/>
            <w:noWrap/>
            <w:vAlign w:val="center"/>
            <w:hideMark/>
          </w:tcPr>
          <w:p w14:paraId="3CA7F64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2.</w:t>
            </w:r>
          </w:p>
        </w:tc>
      </w:tr>
      <w:tr w:rsidR="00276C60" w:rsidRPr="005A6D6E" w14:paraId="20458906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DA249F1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Németh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15FB676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3700</w:t>
            </w:r>
          </w:p>
        </w:tc>
        <w:tc>
          <w:tcPr>
            <w:tcW w:w="1950" w:type="dxa"/>
            <w:noWrap/>
            <w:vAlign w:val="center"/>
            <w:hideMark/>
          </w:tcPr>
          <w:p w14:paraId="68BAFE3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Kazincbarcika</w:t>
            </w:r>
          </w:p>
        </w:tc>
        <w:tc>
          <w:tcPr>
            <w:tcW w:w="2169" w:type="dxa"/>
            <w:noWrap/>
            <w:vAlign w:val="center"/>
            <w:hideMark/>
          </w:tcPr>
          <w:p w14:paraId="68B73A0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Építők útja</w:t>
            </w:r>
          </w:p>
        </w:tc>
        <w:tc>
          <w:tcPr>
            <w:tcW w:w="1586" w:type="dxa"/>
            <w:noWrap/>
            <w:vAlign w:val="center"/>
            <w:hideMark/>
          </w:tcPr>
          <w:p w14:paraId="583910C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46.</w:t>
            </w:r>
          </w:p>
        </w:tc>
      </w:tr>
      <w:tr w:rsidR="00276C60" w:rsidRPr="005A6D6E" w14:paraId="0F12E223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6A65FC8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Dr. Ács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57B542C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6000</w:t>
            </w:r>
          </w:p>
        </w:tc>
        <w:tc>
          <w:tcPr>
            <w:tcW w:w="1950" w:type="dxa"/>
            <w:noWrap/>
            <w:vAlign w:val="center"/>
            <w:hideMark/>
          </w:tcPr>
          <w:p w14:paraId="5FCF1B2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Kecskemét</w:t>
            </w:r>
          </w:p>
        </w:tc>
        <w:tc>
          <w:tcPr>
            <w:tcW w:w="2169" w:type="dxa"/>
            <w:noWrap/>
            <w:vAlign w:val="center"/>
            <w:hideMark/>
          </w:tcPr>
          <w:p w14:paraId="275107E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Kisfaludy u. </w:t>
            </w:r>
          </w:p>
        </w:tc>
        <w:tc>
          <w:tcPr>
            <w:tcW w:w="1586" w:type="dxa"/>
            <w:noWrap/>
            <w:vAlign w:val="center"/>
            <w:hideMark/>
          </w:tcPr>
          <w:p w14:paraId="6AA9CC6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6-8.</w:t>
            </w:r>
          </w:p>
        </w:tc>
      </w:tr>
      <w:tr w:rsidR="00276C60" w:rsidRPr="005A6D6E" w14:paraId="16FAD12D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27A08F8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Optic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One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7EB6EB0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2030</w:t>
            </w:r>
          </w:p>
        </w:tc>
        <w:tc>
          <w:tcPr>
            <w:tcW w:w="1950" w:type="dxa"/>
            <w:noWrap/>
            <w:vAlign w:val="center"/>
            <w:hideMark/>
          </w:tcPr>
          <w:p w14:paraId="4A63830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Érd</w:t>
            </w:r>
          </w:p>
        </w:tc>
        <w:tc>
          <w:tcPr>
            <w:tcW w:w="2169" w:type="dxa"/>
            <w:noWrap/>
            <w:vAlign w:val="center"/>
            <w:hideMark/>
          </w:tcPr>
          <w:p w14:paraId="66A747F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Budai út</w:t>
            </w:r>
          </w:p>
        </w:tc>
        <w:tc>
          <w:tcPr>
            <w:tcW w:w="1586" w:type="dxa"/>
            <w:noWrap/>
            <w:vAlign w:val="center"/>
            <w:hideMark/>
          </w:tcPr>
          <w:p w14:paraId="3A818C94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28.</w:t>
            </w:r>
          </w:p>
        </w:tc>
      </w:tr>
      <w:tr w:rsidR="00276C60" w:rsidRPr="005A6D6E" w14:paraId="1D67400A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F3762CC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OptiCenter</w:t>
            </w:r>
            <w:proofErr w:type="spellEnd"/>
          </w:p>
        </w:tc>
        <w:tc>
          <w:tcPr>
            <w:tcW w:w="1505" w:type="dxa"/>
            <w:noWrap/>
            <w:vAlign w:val="center"/>
            <w:hideMark/>
          </w:tcPr>
          <w:p w14:paraId="7AD5EF77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2840</w:t>
            </w:r>
          </w:p>
        </w:tc>
        <w:tc>
          <w:tcPr>
            <w:tcW w:w="1950" w:type="dxa"/>
            <w:noWrap/>
            <w:vAlign w:val="center"/>
            <w:hideMark/>
          </w:tcPr>
          <w:p w14:paraId="7C50B3B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Oroszlány</w:t>
            </w:r>
          </w:p>
        </w:tc>
        <w:tc>
          <w:tcPr>
            <w:tcW w:w="2169" w:type="dxa"/>
            <w:noWrap/>
            <w:vAlign w:val="center"/>
            <w:hideMark/>
          </w:tcPr>
          <w:p w14:paraId="3F0C889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Rákóczi F. út</w:t>
            </w:r>
          </w:p>
        </w:tc>
        <w:tc>
          <w:tcPr>
            <w:tcW w:w="1586" w:type="dxa"/>
            <w:noWrap/>
            <w:vAlign w:val="center"/>
            <w:hideMark/>
          </w:tcPr>
          <w:p w14:paraId="5EE1F45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88.</w:t>
            </w:r>
          </w:p>
        </w:tc>
      </w:tr>
      <w:tr w:rsidR="00276C60" w:rsidRPr="005A6D6E" w14:paraId="2EFC4F00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1D108D56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Optik Stúdió Kontaktlencse és Szemüvegszalon</w:t>
            </w:r>
          </w:p>
        </w:tc>
        <w:tc>
          <w:tcPr>
            <w:tcW w:w="1505" w:type="dxa"/>
            <w:noWrap/>
            <w:vAlign w:val="center"/>
            <w:hideMark/>
          </w:tcPr>
          <w:p w14:paraId="1F0ADD9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4400</w:t>
            </w:r>
          </w:p>
        </w:tc>
        <w:tc>
          <w:tcPr>
            <w:tcW w:w="1950" w:type="dxa"/>
            <w:noWrap/>
            <w:vAlign w:val="center"/>
            <w:hideMark/>
          </w:tcPr>
          <w:p w14:paraId="7EE35F9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Nyíregyháza</w:t>
            </w:r>
          </w:p>
        </w:tc>
        <w:tc>
          <w:tcPr>
            <w:tcW w:w="2169" w:type="dxa"/>
            <w:noWrap/>
            <w:vAlign w:val="center"/>
            <w:hideMark/>
          </w:tcPr>
          <w:p w14:paraId="73D7021D" w14:textId="74546AF1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Korányi Frigyes u.</w:t>
            </w:r>
          </w:p>
        </w:tc>
        <w:tc>
          <w:tcPr>
            <w:tcW w:w="1586" w:type="dxa"/>
            <w:noWrap/>
            <w:vAlign w:val="center"/>
            <w:hideMark/>
          </w:tcPr>
          <w:p w14:paraId="1A78FFD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5. 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Interspar</w:t>
            </w:r>
            <w:proofErr w:type="spellEnd"/>
          </w:p>
        </w:tc>
      </w:tr>
      <w:tr w:rsidR="00276C60" w:rsidRPr="005A6D6E" w14:paraId="1DCD9172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06F6FB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Iris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6E1CB81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7300</w:t>
            </w:r>
          </w:p>
        </w:tc>
        <w:tc>
          <w:tcPr>
            <w:tcW w:w="1950" w:type="dxa"/>
            <w:noWrap/>
            <w:vAlign w:val="center"/>
            <w:hideMark/>
          </w:tcPr>
          <w:p w14:paraId="5ECEF537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Komló</w:t>
            </w:r>
          </w:p>
        </w:tc>
        <w:tc>
          <w:tcPr>
            <w:tcW w:w="2169" w:type="dxa"/>
            <w:noWrap/>
            <w:vAlign w:val="center"/>
            <w:hideMark/>
          </w:tcPr>
          <w:p w14:paraId="44A214EC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Kossuth u. </w:t>
            </w:r>
          </w:p>
        </w:tc>
        <w:tc>
          <w:tcPr>
            <w:tcW w:w="1586" w:type="dxa"/>
            <w:noWrap/>
            <w:vAlign w:val="center"/>
            <w:hideMark/>
          </w:tcPr>
          <w:p w14:paraId="190988B0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40.</w:t>
            </w:r>
          </w:p>
        </w:tc>
      </w:tr>
      <w:tr w:rsidR="00276C60" w:rsidRPr="005A6D6E" w14:paraId="7C62F2F3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2517D28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Korpona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B3B50F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4220</w:t>
            </w:r>
          </w:p>
        </w:tc>
        <w:tc>
          <w:tcPr>
            <w:tcW w:w="1950" w:type="dxa"/>
            <w:noWrap/>
            <w:vAlign w:val="center"/>
            <w:hideMark/>
          </w:tcPr>
          <w:p w14:paraId="6D9D905B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Hajdúböszörmény</w:t>
            </w:r>
          </w:p>
        </w:tc>
        <w:tc>
          <w:tcPr>
            <w:tcW w:w="2169" w:type="dxa"/>
            <w:noWrap/>
            <w:vAlign w:val="center"/>
            <w:hideMark/>
          </w:tcPr>
          <w:p w14:paraId="50B7EC9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Korpona u.</w:t>
            </w:r>
          </w:p>
        </w:tc>
        <w:tc>
          <w:tcPr>
            <w:tcW w:w="1586" w:type="dxa"/>
            <w:noWrap/>
            <w:vAlign w:val="center"/>
            <w:hideMark/>
          </w:tcPr>
          <w:p w14:paraId="3AFC4EA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14.</w:t>
            </w:r>
          </w:p>
        </w:tc>
      </w:tr>
      <w:tr w:rsidR="00276C60" w:rsidRPr="005A6D6E" w14:paraId="3E06E70C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B0F45A4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Optiris Optika Corvin</w:t>
            </w:r>
          </w:p>
        </w:tc>
        <w:tc>
          <w:tcPr>
            <w:tcW w:w="1505" w:type="dxa"/>
            <w:noWrap/>
            <w:vAlign w:val="center"/>
            <w:hideMark/>
          </w:tcPr>
          <w:p w14:paraId="13EF9E0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1082</w:t>
            </w:r>
          </w:p>
        </w:tc>
        <w:tc>
          <w:tcPr>
            <w:tcW w:w="1950" w:type="dxa"/>
            <w:noWrap/>
            <w:vAlign w:val="center"/>
            <w:hideMark/>
          </w:tcPr>
          <w:p w14:paraId="6A8EAA0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7E1E3B9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Corvin sétány</w:t>
            </w:r>
          </w:p>
        </w:tc>
        <w:tc>
          <w:tcPr>
            <w:tcW w:w="1586" w:type="dxa"/>
            <w:noWrap/>
            <w:vAlign w:val="center"/>
            <w:hideMark/>
          </w:tcPr>
          <w:p w14:paraId="68E1EB2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2.</w:t>
            </w:r>
          </w:p>
        </w:tc>
      </w:tr>
      <w:tr w:rsidR="00276C60" w:rsidRPr="005A6D6E" w14:paraId="28FDDAE4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9DA93D3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Optiris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165BEA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1024</w:t>
            </w:r>
          </w:p>
        </w:tc>
        <w:tc>
          <w:tcPr>
            <w:tcW w:w="1950" w:type="dxa"/>
            <w:noWrap/>
            <w:vAlign w:val="center"/>
            <w:hideMark/>
          </w:tcPr>
          <w:p w14:paraId="7750AF1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6D59E0B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Lövőház utca</w:t>
            </w:r>
          </w:p>
        </w:tc>
        <w:tc>
          <w:tcPr>
            <w:tcW w:w="1586" w:type="dxa"/>
            <w:noWrap/>
            <w:vAlign w:val="center"/>
            <w:hideMark/>
          </w:tcPr>
          <w:p w14:paraId="2C0DD053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2.</w:t>
            </w:r>
          </w:p>
        </w:tc>
      </w:tr>
      <w:tr w:rsidR="00276C60" w:rsidRPr="005A6D6E" w14:paraId="5BAAB3E7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DC33565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Pencz Márta Látszerész</w:t>
            </w:r>
          </w:p>
        </w:tc>
        <w:tc>
          <w:tcPr>
            <w:tcW w:w="1505" w:type="dxa"/>
            <w:noWrap/>
            <w:vAlign w:val="center"/>
            <w:hideMark/>
          </w:tcPr>
          <w:p w14:paraId="34E431F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6000</w:t>
            </w:r>
          </w:p>
        </w:tc>
        <w:tc>
          <w:tcPr>
            <w:tcW w:w="1950" w:type="dxa"/>
            <w:noWrap/>
            <w:vAlign w:val="center"/>
            <w:hideMark/>
          </w:tcPr>
          <w:p w14:paraId="315EAFF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Kecskemét</w:t>
            </w:r>
          </w:p>
        </w:tc>
        <w:tc>
          <w:tcPr>
            <w:tcW w:w="2169" w:type="dxa"/>
            <w:noWrap/>
            <w:vAlign w:val="center"/>
            <w:hideMark/>
          </w:tcPr>
          <w:p w14:paraId="1892917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Nyíri út</w:t>
            </w:r>
          </w:p>
        </w:tc>
        <w:tc>
          <w:tcPr>
            <w:tcW w:w="1586" w:type="dxa"/>
            <w:noWrap/>
            <w:vAlign w:val="center"/>
            <w:hideMark/>
          </w:tcPr>
          <w:p w14:paraId="49E4700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38/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b.</w:t>
            </w:r>
            <w:proofErr w:type="spellEnd"/>
          </w:p>
        </w:tc>
      </w:tr>
      <w:tr w:rsidR="00276C60" w:rsidRPr="005A6D6E" w14:paraId="608514AC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EC48C5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Petőházi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1547F2BE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8400</w:t>
            </w:r>
          </w:p>
        </w:tc>
        <w:tc>
          <w:tcPr>
            <w:tcW w:w="1950" w:type="dxa"/>
            <w:noWrap/>
            <w:vAlign w:val="center"/>
            <w:hideMark/>
          </w:tcPr>
          <w:p w14:paraId="04382B6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Ajka</w:t>
            </w:r>
          </w:p>
        </w:tc>
        <w:tc>
          <w:tcPr>
            <w:tcW w:w="2169" w:type="dxa"/>
            <w:noWrap/>
            <w:vAlign w:val="center"/>
            <w:hideMark/>
          </w:tcPr>
          <w:p w14:paraId="79E5FA1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Szabadság tér</w:t>
            </w:r>
          </w:p>
        </w:tc>
        <w:tc>
          <w:tcPr>
            <w:tcW w:w="1586" w:type="dxa"/>
            <w:noWrap/>
            <w:vAlign w:val="center"/>
            <w:hideMark/>
          </w:tcPr>
          <w:p w14:paraId="06B81EDF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20.</w:t>
            </w:r>
          </w:p>
        </w:tc>
      </w:tr>
      <w:tr w:rsidR="00276C60" w:rsidRPr="005A6D6E" w14:paraId="7A357A04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C76E525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Irisz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2841B467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8800</w:t>
            </w:r>
          </w:p>
        </w:tc>
        <w:tc>
          <w:tcPr>
            <w:tcW w:w="1950" w:type="dxa"/>
            <w:noWrap/>
            <w:vAlign w:val="center"/>
            <w:hideMark/>
          </w:tcPr>
          <w:p w14:paraId="7BB2A5E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Nagykanizsa</w:t>
            </w:r>
          </w:p>
        </w:tc>
        <w:tc>
          <w:tcPr>
            <w:tcW w:w="2169" w:type="dxa"/>
            <w:noWrap/>
            <w:vAlign w:val="center"/>
            <w:hideMark/>
          </w:tcPr>
          <w:p w14:paraId="0F93DB5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Táborhely u.</w:t>
            </w:r>
          </w:p>
        </w:tc>
        <w:tc>
          <w:tcPr>
            <w:tcW w:w="1586" w:type="dxa"/>
            <w:noWrap/>
            <w:vAlign w:val="center"/>
            <w:hideMark/>
          </w:tcPr>
          <w:p w14:paraId="3651C66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4. INTERSPAR</w:t>
            </w:r>
          </w:p>
        </w:tc>
      </w:tr>
      <w:tr w:rsidR="00276C60" w:rsidRPr="005A6D6E" w14:paraId="105AFEE3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096DD6B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Rábabrill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66B9365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9300</w:t>
            </w:r>
          </w:p>
        </w:tc>
        <w:tc>
          <w:tcPr>
            <w:tcW w:w="1950" w:type="dxa"/>
            <w:noWrap/>
            <w:vAlign w:val="center"/>
            <w:hideMark/>
          </w:tcPr>
          <w:p w14:paraId="6A66E47F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Csorna</w:t>
            </w:r>
          </w:p>
        </w:tc>
        <w:tc>
          <w:tcPr>
            <w:tcW w:w="2169" w:type="dxa"/>
            <w:noWrap/>
            <w:vAlign w:val="center"/>
            <w:hideMark/>
          </w:tcPr>
          <w:p w14:paraId="0858D91F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Mártírok tere</w:t>
            </w:r>
          </w:p>
        </w:tc>
        <w:tc>
          <w:tcPr>
            <w:tcW w:w="1586" w:type="dxa"/>
            <w:noWrap/>
            <w:vAlign w:val="center"/>
            <w:hideMark/>
          </w:tcPr>
          <w:p w14:paraId="538E2CD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1.</w:t>
            </w:r>
          </w:p>
        </w:tc>
      </w:tr>
      <w:tr w:rsidR="00276C60" w:rsidRPr="005A6D6E" w14:paraId="21C18FBA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0DF10895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Rábabrill Optika Kapuvár</w:t>
            </w:r>
          </w:p>
        </w:tc>
        <w:tc>
          <w:tcPr>
            <w:tcW w:w="1505" w:type="dxa"/>
            <w:noWrap/>
            <w:vAlign w:val="center"/>
            <w:hideMark/>
          </w:tcPr>
          <w:p w14:paraId="72E305D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9330</w:t>
            </w:r>
          </w:p>
        </w:tc>
        <w:tc>
          <w:tcPr>
            <w:tcW w:w="1950" w:type="dxa"/>
            <w:noWrap/>
            <w:vAlign w:val="center"/>
            <w:hideMark/>
          </w:tcPr>
          <w:p w14:paraId="0A64989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Kapuvár</w:t>
            </w:r>
          </w:p>
        </w:tc>
        <w:tc>
          <w:tcPr>
            <w:tcW w:w="2169" w:type="dxa"/>
            <w:noWrap/>
            <w:vAlign w:val="center"/>
            <w:hideMark/>
          </w:tcPr>
          <w:p w14:paraId="503DF62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Fő tér</w:t>
            </w:r>
          </w:p>
        </w:tc>
        <w:tc>
          <w:tcPr>
            <w:tcW w:w="1586" w:type="dxa"/>
            <w:noWrap/>
            <w:vAlign w:val="center"/>
            <w:hideMark/>
          </w:tcPr>
          <w:p w14:paraId="7419EDB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5.</w:t>
            </w:r>
          </w:p>
        </w:tc>
      </w:tr>
      <w:tr w:rsidR="00276C60" w:rsidRPr="005A6D6E" w14:paraId="51851E03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19B38AFE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Gyöngyszem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17E8038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6900</w:t>
            </w:r>
          </w:p>
        </w:tc>
        <w:tc>
          <w:tcPr>
            <w:tcW w:w="1950" w:type="dxa"/>
            <w:noWrap/>
            <w:vAlign w:val="center"/>
            <w:hideMark/>
          </w:tcPr>
          <w:p w14:paraId="3ADAF51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Makó</w:t>
            </w:r>
          </w:p>
        </w:tc>
        <w:tc>
          <w:tcPr>
            <w:tcW w:w="2169" w:type="dxa"/>
            <w:noWrap/>
            <w:vAlign w:val="center"/>
            <w:hideMark/>
          </w:tcPr>
          <w:p w14:paraId="7CF8E73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Széchenyi tér</w:t>
            </w:r>
          </w:p>
        </w:tc>
        <w:tc>
          <w:tcPr>
            <w:tcW w:w="1586" w:type="dxa"/>
            <w:noWrap/>
            <w:vAlign w:val="center"/>
            <w:hideMark/>
          </w:tcPr>
          <w:p w14:paraId="73CB18D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8.</w:t>
            </w:r>
          </w:p>
        </w:tc>
      </w:tr>
      <w:tr w:rsidR="00276C60" w:rsidRPr="005A6D6E" w14:paraId="01F1D117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ADD498E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Sárosi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165BBF1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2900</w:t>
            </w:r>
          </w:p>
        </w:tc>
        <w:tc>
          <w:tcPr>
            <w:tcW w:w="1950" w:type="dxa"/>
            <w:noWrap/>
            <w:vAlign w:val="center"/>
            <w:hideMark/>
          </w:tcPr>
          <w:p w14:paraId="58BE2AB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Komárom</w:t>
            </w:r>
          </w:p>
        </w:tc>
        <w:tc>
          <w:tcPr>
            <w:tcW w:w="2169" w:type="dxa"/>
            <w:noWrap/>
            <w:vAlign w:val="center"/>
            <w:hideMark/>
          </w:tcPr>
          <w:p w14:paraId="1279C77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Bajcsy-Zsilinszky u.</w:t>
            </w:r>
          </w:p>
        </w:tc>
        <w:tc>
          <w:tcPr>
            <w:tcW w:w="1586" w:type="dxa"/>
            <w:noWrap/>
            <w:vAlign w:val="center"/>
            <w:hideMark/>
          </w:tcPr>
          <w:p w14:paraId="64E6B670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5.</w:t>
            </w:r>
          </w:p>
        </w:tc>
      </w:tr>
      <w:tr w:rsidR="00276C60" w:rsidRPr="005A6D6E" w14:paraId="186D95D1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4EF1023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Sasszem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524ACBB5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6000</w:t>
            </w:r>
          </w:p>
        </w:tc>
        <w:tc>
          <w:tcPr>
            <w:tcW w:w="1950" w:type="dxa"/>
            <w:noWrap/>
            <w:vAlign w:val="center"/>
            <w:hideMark/>
          </w:tcPr>
          <w:p w14:paraId="1A75CA0E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Kecskemét</w:t>
            </w:r>
          </w:p>
        </w:tc>
        <w:tc>
          <w:tcPr>
            <w:tcW w:w="2169" w:type="dxa"/>
            <w:noWrap/>
            <w:vAlign w:val="center"/>
            <w:hideMark/>
          </w:tcPr>
          <w:p w14:paraId="33D532C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Szabadság tér</w:t>
            </w:r>
          </w:p>
        </w:tc>
        <w:tc>
          <w:tcPr>
            <w:tcW w:w="1586" w:type="dxa"/>
            <w:noWrap/>
            <w:vAlign w:val="center"/>
            <w:hideMark/>
          </w:tcPr>
          <w:p w14:paraId="150914BF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3.</w:t>
            </w:r>
          </w:p>
        </w:tc>
      </w:tr>
      <w:tr w:rsidR="00276C60" w:rsidRPr="005A6D6E" w14:paraId="5ACBB189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F192FC5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Sértz Optika </w:t>
            </w:r>
          </w:p>
        </w:tc>
        <w:tc>
          <w:tcPr>
            <w:tcW w:w="1505" w:type="dxa"/>
            <w:noWrap/>
            <w:vAlign w:val="center"/>
            <w:hideMark/>
          </w:tcPr>
          <w:p w14:paraId="444A5EE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2220</w:t>
            </w:r>
          </w:p>
        </w:tc>
        <w:tc>
          <w:tcPr>
            <w:tcW w:w="1950" w:type="dxa"/>
            <w:noWrap/>
            <w:vAlign w:val="center"/>
            <w:hideMark/>
          </w:tcPr>
          <w:p w14:paraId="7428731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Vecsés</w:t>
            </w:r>
          </w:p>
        </w:tc>
        <w:tc>
          <w:tcPr>
            <w:tcW w:w="2169" w:type="dxa"/>
            <w:noWrap/>
            <w:vAlign w:val="center"/>
            <w:hideMark/>
          </w:tcPr>
          <w:p w14:paraId="4ED39CF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Dózsa György út </w:t>
            </w:r>
          </w:p>
        </w:tc>
        <w:tc>
          <w:tcPr>
            <w:tcW w:w="1586" w:type="dxa"/>
            <w:noWrap/>
            <w:vAlign w:val="center"/>
            <w:hideMark/>
          </w:tcPr>
          <w:p w14:paraId="273942F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1.</w:t>
            </w:r>
          </w:p>
        </w:tc>
      </w:tr>
      <w:tr w:rsidR="00276C60" w:rsidRPr="005A6D6E" w14:paraId="4A6E36D2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366B580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Somos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264DDC73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9600</w:t>
            </w:r>
          </w:p>
        </w:tc>
        <w:tc>
          <w:tcPr>
            <w:tcW w:w="1950" w:type="dxa"/>
            <w:noWrap/>
            <w:vAlign w:val="center"/>
            <w:hideMark/>
          </w:tcPr>
          <w:p w14:paraId="140EDF4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Sárvár</w:t>
            </w:r>
          </w:p>
        </w:tc>
        <w:tc>
          <w:tcPr>
            <w:tcW w:w="2169" w:type="dxa"/>
            <w:noWrap/>
            <w:vAlign w:val="center"/>
            <w:hideMark/>
          </w:tcPr>
          <w:p w14:paraId="1999574E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Rákóczi F. u.</w:t>
            </w:r>
          </w:p>
        </w:tc>
        <w:tc>
          <w:tcPr>
            <w:tcW w:w="1586" w:type="dxa"/>
            <w:noWrap/>
            <w:vAlign w:val="center"/>
            <w:hideMark/>
          </w:tcPr>
          <w:p w14:paraId="2AB7060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5.</w:t>
            </w:r>
          </w:p>
        </w:tc>
      </w:tr>
      <w:tr w:rsidR="00276C60" w:rsidRPr="005A6D6E" w14:paraId="50AD2B5E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0139E3B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Szemeszter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24E0C92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8200</w:t>
            </w:r>
          </w:p>
        </w:tc>
        <w:tc>
          <w:tcPr>
            <w:tcW w:w="1950" w:type="dxa"/>
            <w:noWrap/>
            <w:vAlign w:val="center"/>
            <w:hideMark/>
          </w:tcPr>
          <w:p w14:paraId="5E90C9E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Veszprém</w:t>
            </w:r>
          </w:p>
        </w:tc>
        <w:tc>
          <w:tcPr>
            <w:tcW w:w="2169" w:type="dxa"/>
            <w:noWrap/>
            <w:vAlign w:val="center"/>
            <w:hideMark/>
          </w:tcPr>
          <w:p w14:paraId="739FBE16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Cserhát 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ltp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. </w:t>
            </w:r>
          </w:p>
        </w:tc>
        <w:tc>
          <w:tcPr>
            <w:tcW w:w="1586" w:type="dxa"/>
            <w:noWrap/>
            <w:vAlign w:val="center"/>
            <w:hideMark/>
          </w:tcPr>
          <w:p w14:paraId="524C357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5. </w:t>
            </w:r>
          </w:p>
        </w:tc>
      </w:tr>
      <w:tr w:rsidR="00276C60" w:rsidRPr="005A6D6E" w14:paraId="761CA3F5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1E659403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Szemlátomás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9EBE8EB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2330</w:t>
            </w:r>
          </w:p>
        </w:tc>
        <w:tc>
          <w:tcPr>
            <w:tcW w:w="1950" w:type="dxa"/>
            <w:noWrap/>
            <w:vAlign w:val="center"/>
            <w:hideMark/>
          </w:tcPr>
          <w:p w14:paraId="2A53513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Dunaharaszti</w:t>
            </w:r>
          </w:p>
        </w:tc>
        <w:tc>
          <w:tcPr>
            <w:tcW w:w="2169" w:type="dxa"/>
            <w:noWrap/>
            <w:vAlign w:val="center"/>
            <w:hideMark/>
          </w:tcPr>
          <w:p w14:paraId="595EAC2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Báthori u.</w:t>
            </w:r>
          </w:p>
        </w:tc>
        <w:tc>
          <w:tcPr>
            <w:tcW w:w="1586" w:type="dxa"/>
            <w:noWrap/>
            <w:vAlign w:val="center"/>
            <w:hideMark/>
          </w:tcPr>
          <w:p w14:paraId="1FFE33F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1.</w:t>
            </w:r>
          </w:p>
        </w:tc>
      </w:tr>
      <w:tr w:rsidR="00276C60" w:rsidRPr="005A6D6E" w14:paraId="1CBF5D1F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43CAD94D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Szemlátomás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57FF3D02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2330</w:t>
            </w:r>
          </w:p>
        </w:tc>
        <w:tc>
          <w:tcPr>
            <w:tcW w:w="1950" w:type="dxa"/>
            <w:noWrap/>
            <w:vAlign w:val="center"/>
            <w:hideMark/>
          </w:tcPr>
          <w:p w14:paraId="75D44DFD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Dunaharaszti</w:t>
            </w:r>
          </w:p>
        </w:tc>
        <w:tc>
          <w:tcPr>
            <w:tcW w:w="2169" w:type="dxa"/>
            <w:noWrap/>
            <w:vAlign w:val="center"/>
            <w:hideMark/>
          </w:tcPr>
          <w:p w14:paraId="6CC0E210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Némedi út</w:t>
            </w:r>
          </w:p>
        </w:tc>
        <w:tc>
          <w:tcPr>
            <w:tcW w:w="1586" w:type="dxa"/>
            <w:noWrap/>
            <w:vAlign w:val="center"/>
            <w:hideMark/>
          </w:tcPr>
          <w:p w14:paraId="3EAD6318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69.</w:t>
            </w:r>
          </w:p>
        </w:tc>
      </w:tr>
      <w:tr w:rsidR="00276C60" w:rsidRPr="005A6D6E" w14:paraId="7F6B54C6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4643A16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Szemőr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415574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8380</w:t>
            </w:r>
          </w:p>
        </w:tc>
        <w:tc>
          <w:tcPr>
            <w:tcW w:w="1950" w:type="dxa"/>
            <w:noWrap/>
            <w:vAlign w:val="center"/>
            <w:hideMark/>
          </w:tcPr>
          <w:p w14:paraId="01C301D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Hévíz</w:t>
            </w:r>
          </w:p>
        </w:tc>
        <w:tc>
          <w:tcPr>
            <w:tcW w:w="2169" w:type="dxa"/>
            <w:noWrap/>
            <w:vAlign w:val="center"/>
            <w:hideMark/>
          </w:tcPr>
          <w:p w14:paraId="31293E1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Petőfi S. u.</w:t>
            </w:r>
          </w:p>
        </w:tc>
        <w:tc>
          <w:tcPr>
            <w:tcW w:w="1586" w:type="dxa"/>
            <w:noWrap/>
            <w:vAlign w:val="center"/>
            <w:hideMark/>
          </w:tcPr>
          <w:p w14:paraId="163EB9D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11-13.</w:t>
            </w:r>
          </w:p>
        </w:tc>
      </w:tr>
      <w:tr w:rsidR="00276C60" w:rsidRPr="005A6D6E" w14:paraId="720C5169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3A02591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Szem-Pont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1CE0C6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1116</w:t>
            </w:r>
          </w:p>
        </w:tc>
        <w:tc>
          <w:tcPr>
            <w:tcW w:w="1950" w:type="dxa"/>
            <w:noWrap/>
            <w:vAlign w:val="center"/>
            <w:hideMark/>
          </w:tcPr>
          <w:p w14:paraId="18BEDEBB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6D73637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Fehérvári út</w:t>
            </w:r>
          </w:p>
        </w:tc>
        <w:tc>
          <w:tcPr>
            <w:tcW w:w="1586" w:type="dxa"/>
            <w:noWrap/>
            <w:vAlign w:val="center"/>
            <w:hideMark/>
          </w:tcPr>
          <w:p w14:paraId="7EBB49D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168-178.</w:t>
            </w:r>
          </w:p>
        </w:tc>
      </w:tr>
      <w:tr w:rsidR="00276C60" w:rsidRPr="005A6D6E" w14:paraId="713AF0D1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D9C0BAC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Szente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678C04B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2870</w:t>
            </w:r>
          </w:p>
        </w:tc>
        <w:tc>
          <w:tcPr>
            <w:tcW w:w="1950" w:type="dxa"/>
            <w:noWrap/>
            <w:vAlign w:val="center"/>
            <w:hideMark/>
          </w:tcPr>
          <w:p w14:paraId="2175CBE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Kisbér</w:t>
            </w:r>
          </w:p>
        </w:tc>
        <w:tc>
          <w:tcPr>
            <w:tcW w:w="2169" w:type="dxa"/>
            <w:noWrap/>
            <w:vAlign w:val="center"/>
            <w:hideMark/>
          </w:tcPr>
          <w:p w14:paraId="3F1CEBEF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Széchenyi u.</w:t>
            </w:r>
          </w:p>
        </w:tc>
        <w:tc>
          <w:tcPr>
            <w:tcW w:w="1586" w:type="dxa"/>
            <w:noWrap/>
            <w:vAlign w:val="center"/>
            <w:hideMark/>
          </w:tcPr>
          <w:p w14:paraId="53940970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2.</w:t>
            </w:r>
          </w:p>
        </w:tc>
      </w:tr>
      <w:tr w:rsidR="00276C60" w:rsidRPr="005A6D6E" w14:paraId="226F6686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7D3567AD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Szezsi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04D74B77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6722</w:t>
            </w:r>
          </w:p>
        </w:tc>
        <w:tc>
          <w:tcPr>
            <w:tcW w:w="1950" w:type="dxa"/>
            <w:noWrap/>
            <w:vAlign w:val="center"/>
            <w:hideMark/>
          </w:tcPr>
          <w:p w14:paraId="5276D232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Szeged</w:t>
            </w:r>
          </w:p>
        </w:tc>
        <w:tc>
          <w:tcPr>
            <w:tcW w:w="2169" w:type="dxa"/>
            <w:noWrap/>
            <w:vAlign w:val="center"/>
            <w:hideMark/>
          </w:tcPr>
          <w:p w14:paraId="336AAA52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Boldogasszony sgt.</w:t>
            </w:r>
          </w:p>
        </w:tc>
        <w:tc>
          <w:tcPr>
            <w:tcW w:w="1586" w:type="dxa"/>
            <w:noWrap/>
            <w:vAlign w:val="center"/>
            <w:hideMark/>
          </w:tcPr>
          <w:p w14:paraId="1E14E3A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35.</w:t>
            </w:r>
          </w:p>
        </w:tc>
      </w:tr>
      <w:tr w:rsidR="00276C60" w:rsidRPr="005A6D6E" w14:paraId="3E6C229D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6BCF421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Szinva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9EE5A7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3530</w:t>
            </w:r>
          </w:p>
        </w:tc>
        <w:tc>
          <w:tcPr>
            <w:tcW w:w="1950" w:type="dxa"/>
            <w:noWrap/>
            <w:vAlign w:val="center"/>
            <w:hideMark/>
          </w:tcPr>
          <w:p w14:paraId="0811AE8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Miskolc</w:t>
            </w:r>
          </w:p>
        </w:tc>
        <w:tc>
          <w:tcPr>
            <w:tcW w:w="2169" w:type="dxa"/>
            <w:noWrap/>
            <w:vAlign w:val="center"/>
            <w:hideMark/>
          </w:tcPr>
          <w:p w14:paraId="2961FB7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Városház tér</w:t>
            </w:r>
          </w:p>
        </w:tc>
        <w:tc>
          <w:tcPr>
            <w:tcW w:w="1586" w:type="dxa"/>
            <w:noWrap/>
            <w:vAlign w:val="center"/>
            <w:hideMark/>
          </w:tcPr>
          <w:p w14:paraId="2EF9C0F4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20.</w:t>
            </w:r>
          </w:p>
        </w:tc>
      </w:tr>
      <w:tr w:rsidR="00276C60" w:rsidRPr="005A6D6E" w14:paraId="41510DDB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578AFEF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Teleki Optika </w:t>
            </w:r>
          </w:p>
        </w:tc>
        <w:tc>
          <w:tcPr>
            <w:tcW w:w="1505" w:type="dxa"/>
            <w:noWrap/>
            <w:vAlign w:val="center"/>
            <w:hideMark/>
          </w:tcPr>
          <w:p w14:paraId="120247E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7400</w:t>
            </w:r>
          </w:p>
        </w:tc>
        <w:tc>
          <w:tcPr>
            <w:tcW w:w="1950" w:type="dxa"/>
            <w:noWrap/>
            <w:vAlign w:val="center"/>
            <w:hideMark/>
          </w:tcPr>
          <w:p w14:paraId="7C8E42B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Kaposvár</w:t>
            </w:r>
          </w:p>
        </w:tc>
        <w:tc>
          <w:tcPr>
            <w:tcW w:w="2169" w:type="dxa"/>
            <w:noWrap/>
            <w:vAlign w:val="center"/>
            <w:hideMark/>
          </w:tcPr>
          <w:p w14:paraId="78A2245E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Városház u.</w:t>
            </w:r>
          </w:p>
        </w:tc>
        <w:tc>
          <w:tcPr>
            <w:tcW w:w="1586" w:type="dxa"/>
            <w:noWrap/>
            <w:vAlign w:val="center"/>
            <w:hideMark/>
          </w:tcPr>
          <w:p w14:paraId="7F5A2BD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1.</w:t>
            </w:r>
          </w:p>
        </w:tc>
      </w:tr>
      <w:tr w:rsidR="00276C60" w:rsidRPr="005A6D6E" w14:paraId="571BF24F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5D8D654C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Trend Optik</w:t>
            </w:r>
          </w:p>
        </w:tc>
        <w:tc>
          <w:tcPr>
            <w:tcW w:w="1505" w:type="dxa"/>
            <w:noWrap/>
            <w:vAlign w:val="center"/>
            <w:hideMark/>
          </w:tcPr>
          <w:p w14:paraId="1473ED2D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9400</w:t>
            </w:r>
          </w:p>
        </w:tc>
        <w:tc>
          <w:tcPr>
            <w:tcW w:w="1950" w:type="dxa"/>
            <w:noWrap/>
            <w:vAlign w:val="center"/>
            <w:hideMark/>
          </w:tcPr>
          <w:p w14:paraId="3E5EA5A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Sopron</w:t>
            </w:r>
          </w:p>
        </w:tc>
        <w:tc>
          <w:tcPr>
            <w:tcW w:w="2169" w:type="dxa"/>
            <w:noWrap/>
            <w:vAlign w:val="center"/>
            <w:hideMark/>
          </w:tcPr>
          <w:p w14:paraId="5005A406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Selmeci u.</w:t>
            </w:r>
          </w:p>
        </w:tc>
        <w:tc>
          <w:tcPr>
            <w:tcW w:w="1586" w:type="dxa"/>
            <w:noWrap/>
            <w:vAlign w:val="center"/>
            <w:hideMark/>
          </w:tcPr>
          <w:p w14:paraId="0372686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15-17.</w:t>
            </w:r>
          </w:p>
        </w:tc>
      </w:tr>
      <w:tr w:rsidR="00276C60" w:rsidRPr="005A6D6E" w14:paraId="7A6C17A3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62BB80F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Pilla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640FEDA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2800</w:t>
            </w:r>
          </w:p>
        </w:tc>
        <w:tc>
          <w:tcPr>
            <w:tcW w:w="1950" w:type="dxa"/>
            <w:noWrap/>
            <w:vAlign w:val="center"/>
            <w:hideMark/>
          </w:tcPr>
          <w:p w14:paraId="767DBE2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Tatabánya</w:t>
            </w:r>
          </w:p>
        </w:tc>
        <w:tc>
          <w:tcPr>
            <w:tcW w:w="2169" w:type="dxa"/>
            <w:noWrap/>
            <w:vAlign w:val="center"/>
            <w:hideMark/>
          </w:tcPr>
          <w:p w14:paraId="50F4802F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Mártírok u.</w:t>
            </w:r>
          </w:p>
        </w:tc>
        <w:tc>
          <w:tcPr>
            <w:tcW w:w="1586" w:type="dxa"/>
            <w:noWrap/>
            <w:vAlign w:val="center"/>
            <w:hideMark/>
          </w:tcPr>
          <w:p w14:paraId="4EE676E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11. 1/3.</w:t>
            </w:r>
          </w:p>
        </w:tc>
      </w:tr>
      <w:tr w:rsidR="00276C60" w:rsidRPr="005A6D6E" w14:paraId="40507F63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1FD3D05D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Vicai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1BED34E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6300</w:t>
            </w:r>
          </w:p>
        </w:tc>
        <w:tc>
          <w:tcPr>
            <w:tcW w:w="1950" w:type="dxa"/>
            <w:noWrap/>
            <w:vAlign w:val="center"/>
            <w:hideMark/>
          </w:tcPr>
          <w:p w14:paraId="7613A02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Kalocsa</w:t>
            </w:r>
          </w:p>
        </w:tc>
        <w:tc>
          <w:tcPr>
            <w:tcW w:w="2169" w:type="dxa"/>
            <w:noWrap/>
            <w:vAlign w:val="center"/>
            <w:hideMark/>
          </w:tcPr>
          <w:p w14:paraId="69F45D1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Szent István </w:t>
            </w:r>
            <w:proofErr w:type="gram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király út</w:t>
            </w:r>
            <w:proofErr w:type="gramEnd"/>
          </w:p>
        </w:tc>
        <w:tc>
          <w:tcPr>
            <w:tcW w:w="1586" w:type="dxa"/>
            <w:noWrap/>
            <w:vAlign w:val="center"/>
            <w:hideMark/>
          </w:tcPr>
          <w:p w14:paraId="5EA37871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37.</w:t>
            </w:r>
          </w:p>
        </w:tc>
      </w:tr>
      <w:tr w:rsidR="00276C60" w:rsidRPr="005A6D6E" w14:paraId="76D73D72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B33C7DD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Vojth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3C874D6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3980</w:t>
            </w:r>
          </w:p>
        </w:tc>
        <w:tc>
          <w:tcPr>
            <w:tcW w:w="1950" w:type="dxa"/>
            <w:noWrap/>
            <w:vAlign w:val="center"/>
            <w:hideMark/>
          </w:tcPr>
          <w:p w14:paraId="2DB0C29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Sátoraljaújhely</w:t>
            </w:r>
          </w:p>
        </w:tc>
        <w:tc>
          <w:tcPr>
            <w:tcW w:w="2169" w:type="dxa"/>
            <w:noWrap/>
            <w:vAlign w:val="center"/>
            <w:hideMark/>
          </w:tcPr>
          <w:p w14:paraId="71258C04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Rákóczi u.</w:t>
            </w:r>
          </w:p>
        </w:tc>
        <w:tc>
          <w:tcPr>
            <w:tcW w:w="1586" w:type="dxa"/>
            <w:noWrap/>
            <w:vAlign w:val="center"/>
            <w:hideMark/>
          </w:tcPr>
          <w:p w14:paraId="48797701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3.</w:t>
            </w:r>
          </w:p>
        </w:tc>
      </w:tr>
      <w:tr w:rsidR="00276C60" w:rsidRPr="005A6D6E" w14:paraId="456774D4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3A5D47AF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Záhony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2793D56C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8800</w:t>
            </w:r>
          </w:p>
        </w:tc>
        <w:tc>
          <w:tcPr>
            <w:tcW w:w="1950" w:type="dxa"/>
            <w:noWrap/>
            <w:vAlign w:val="center"/>
            <w:hideMark/>
          </w:tcPr>
          <w:p w14:paraId="6D6F69B2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Nagykanizsa</w:t>
            </w:r>
          </w:p>
        </w:tc>
        <w:tc>
          <w:tcPr>
            <w:tcW w:w="2169" w:type="dxa"/>
            <w:noWrap/>
            <w:vAlign w:val="center"/>
            <w:hideMark/>
          </w:tcPr>
          <w:p w14:paraId="6636CD38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Fő út</w:t>
            </w:r>
          </w:p>
        </w:tc>
        <w:tc>
          <w:tcPr>
            <w:tcW w:w="1586" w:type="dxa"/>
            <w:noWrap/>
            <w:vAlign w:val="center"/>
            <w:hideMark/>
          </w:tcPr>
          <w:p w14:paraId="5F6BCB6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8.</w:t>
            </w:r>
          </w:p>
        </w:tc>
      </w:tr>
      <w:tr w:rsidR="00276C60" w:rsidRPr="005A6D6E" w14:paraId="34561680" w14:textId="77777777" w:rsidTr="00276C6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2CF9C242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Zahorecz</w:t>
            </w:r>
            <w:proofErr w:type="spellEnd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049E1E45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1035</w:t>
            </w:r>
          </w:p>
        </w:tc>
        <w:tc>
          <w:tcPr>
            <w:tcW w:w="1950" w:type="dxa"/>
            <w:noWrap/>
            <w:vAlign w:val="center"/>
            <w:hideMark/>
          </w:tcPr>
          <w:p w14:paraId="40FBEAB3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Budapest</w:t>
            </w:r>
          </w:p>
        </w:tc>
        <w:tc>
          <w:tcPr>
            <w:tcW w:w="2169" w:type="dxa"/>
            <w:noWrap/>
            <w:vAlign w:val="center"/>
            <w:hideMark/>
          </w:tcPr>
          <w:p w14:paraId="1B67A042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Vörösvári út</w:t>
            </w:r>
          </w:p>
        </w:tc>
        <w:tc>
          <w:tcPr>
            <w:tcW w:w="1586" w:type="dxa"/>
            <w:noWrap/>
            <w:vAlign w:val="center"/>
            <w:hideMark/>
          </w:tcPr>
          <w:p w14:paraId="717BC589" w14:textId="77777777" w:rsidR="00276C60" w:rsidRPr="005A6D6E" w:rsidRDefault="00276C60" w:rsidP="00276C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7/</w:t>
            </w:r>
            <w:proofErr w:type="spellStart"/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b.</w:t>
            </w:r>
            <w:proofErr w:type="spellEnd"/>
          </w:p>
        </w:tc>
      </w:tr>
      <w:tr w:rsidR="00276C60" w:rsidRPr="005A6D6E" w14:paraId="55028947" w14:textId="77777777" w:rsidTr="0027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vAlign w:val="center"/>
            <w:hideMark/>
          </w:tcPr>
          <w:p w14:paraId="65A9FE8B" w14:textId="77777777" w:rsidR="00276C60" w:rsidRPr="005A6D6E" w:rsidRDefault="00276C60" w:rsidP="00276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Zalka Optika</w:t>
            </w:r>
          </w:p>
        </w:tc>
        <w:tc>
          <w:tcPr>
            <w:tcW w:w="1505" w:type="dxa"/>
            <w:noWrap/>
            <w:vAlign w:val="center"/>
            <w:hideMark/>
          </w:tcPr>
          <w:p w14:paraId="459716BA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8000</w:t>
            </w:r>
          </w:p>
        </w:tc>
        <w:tc>
          <w:tcPr>
            <w:tcW w:w="1950" w:type="dxa"/>
            <w:noWrap/>
            <w:vAlign w:val="center"/>
            <w:hideMark/>
          </w:tcPr>
          <w:p w14:paraId="504FBD8E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Székesfehérvár</w:t>
            </w:r>
          </w:p>
        </w:tc>
        <w:tc>
          <w:tcPr>
            <w:tcW w:w="2169" w:type="dxa"/>
            <w:noWrap/>
            <w:vAlign w:val="center"/>
            <w:hideMark/>
          </w:tcPr>
          <w:p w14:paraId="1E27BE37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Koronázó tér</w:t>
            </w:r>
          </w:p>
        </w:tc>
        <w:tc>
          <w:tcPr>
            <w:tcW w:w="1586" w:type="dxa"/>
            <w:noWrap/>
            <w:vAlign w:val="center"/>
            <w:hideMark/>
          </w:tcPr>
          <w:p w14:paraId="75B8FE59" w14:textId="77777777" w:rsidR="00276C60" w:rsidRPr="005A6D6E" w:rsidRDefault="00276C60" w:rsidP="00276C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5A6D6E">
              <w:rPr>
                <w:rFonts w:ascii="Times New Roman" w:eastAsia="Times New Roman" w:hAnsi="Times New Roman"/>
                <w:color w:val="000000"/>
                <w:lang w:val="hu-HU" w:eastAsia="hu-HU"/>
              </w:rPr>
              <w:t>4.</w:t>
            </w:r>
          </w:p>
        </w:tc>
      </w:tr>
    </w:tbl>
    <w:p w14:paraId="5350791A" w14:textId="77777777" w:rsidR="00D013A6" w:rsidRPr="005A6D6E" w:rsidRDefault="00D013A6" w:rsidP="00D013A6">
      <w:pPr>
        <w:pStyle w:val="llb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2FC78CF" w14:textId="77777777" w:rsidR="0026354E" w:rsidRPr="005A6D6E" w:rsidRDefault="0026354E">
      <w:pPr>
        <w:rPr>
          <w:rFonts w:ascii="Times New Roman" w:hAnsi="Times New Roman"/>
          <w:lang w:val="hu-HU"/>
        </w:rPr>
      </w:pPr>
    </w:p>
    <w:sectPr w:rsidR="0026354E" w:rsidRPr="005A6D6E" w:rsidSect="00C01C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FB19D" w14:textId="77777777" w:rsidR="00905AB9" w:rsidRDefault="00905AB9">
      <w:pPr>
        <w:spacing w:after="0" w:line="240" w:lineRule="auto"/>
      </w:pPr>
      <w:r>
        <w:separator/>
      </w:r>
    </w:p>
  </w:endnote>
  <w:endnote w:type="continuationSeparator" w:id="0">
    <w:p w14:paraId="02C016CE" w14:textId="77777777" w:rsidR="00905AB9" w:rsidRDefault="0090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62D5" w14:textId="77777777" w:rsidR="001B61FD" w:rsidRDefault="002A3DA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Pr="002A3DA3">
      <w:rPr>
        <w:noProof/>
        <w:lang w:val="hu-HU"/>
      </w:rPr>
      <w:t>9</w:t>
    </w:r>
    <w:r>
      <w:fldChar w:fldCharType="end"/>
    </w:r>
  </w:p>
  <w:p w14:paraId="389F6D01" w14:textId="77777777" w:rsidR="001B61FD" w:rsidRDefault="00905A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FBD6" w14:textId="77777777" w:rsidR="00905AB9" w:rsidRDefault="00905AB9">
      <w:pPr>
        <w:spacing w:after="0" w:line="240" w:lineRule="auto"/>
      </w:pPr>
      <w:r>
        <w:separator/>
      </w:r>
    </w:p>
  </w:footnote>
  <w:footnote w:type="continuationSeparator" w:id="0">
    <w:p w14:paraId="512A64EF" w14:textId="77777777" w:rsidR="00905AB9" w:rsidRDefault="0090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614"/>
    <w:multiLevelType w:val="hybridMultilevel"/>
    <w:tmpl w:val="2AA67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199"/>
    <w:multiLevelType w:val="hybridMultilevel"/>
    <w:tmpl w:val="83A85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0C4"/>
    <w:multiLevelType w:val="hybridMultilevel"/>
    <w:tmpl w:val="C56C3372"/>
    <w:lvl w:ilvl="0" w:tplc="8788093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C4697F"/>
    <w:multiLevelType w:val="hybridMultilevel"/>
    <w:tmpl w:val="01A0A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2271"/>
    <w:multiLevelType w:val="hybridMultilevel"/>
    <w:tmpl w:val="CFEAB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B745A"/>
    <w:multiLevelType w:val="multilevel"/>
    <w:tmpl w:val="95C2D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F0924"/>
    <w:multiLevelType w:val="hybridMultilevel"/>
    <w:tmpl w:val="E15C4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A6"/>
    <w:rsid w:val="00031B90"/>
    <w:rsid w:val="00112577"/>
    <w:rsid w:val="001F3063"/>
    <w:rsid w:val="00205CE5"/>
    <w:rsid w:val="00206EF7"/>
    <w:rsid w:val="0026354E"/>
    <w:rsid w:val="00276C60"/>
    <w:rsid w:val="00284095"/>
    <w:rsid w:val="002A3DA3"/>
    <w:rsid w:val="002D3357"/>
    <w:rsid w:val="003A4AD8"/>
    <w:rsid w:val="003B2387"/>
    <w:rsid w:val="004E63DB"/>
    <w:rsid w:val="00522E28"/>
    <w:rsid w:val="005A6D6E"/>
    <w:rsid w:val="005B51E3"/>
    <w:rsid w:val="007330B3"/>
    <w:rsid w:val="00755CE1"/>
    <w:rsid w:val="007F60AB"/>
    <w:rsid w:val="008A3B03"/>
    <w:rsid w:val="00905AB9"/>
    <w:rsid w:val="00932043"/>
    <w:rsid w:val="009837D1"/>
    <w:rsid w:val="00A25885"/>
    <w:rsid w:val="00A91977"/>
    <w:rsid w:val="00B2068C"/>
    <w:rsid w:val="00BB4DD0"/>
    <w:rsid w:val="00BC1D07"/>
    <w:rsid w:val="00C07A22"/>
    <w:rsid w:val="00C23DE2"/>
    <w:rsid w:val="00CC3F60"/>
    <w:rsid w:val="00CF7B52"/>
    <w:rsid w:val="00D013A6"/>
    <w:rsid w:val="00D213B0"/>
    <w:rsid w:val="00DA2D15"/>
    <w:rsid w:val="00DC5E0E"/>
    <w:rsid w:val="00DD04E1"/>
    <w:rsid w:val="00E3578C"/>
    <w:rsid w:val="00E5347B"/>
    <w:rsid w:val="00E96392"/>
    <w:rsid w:val="00EA15ED"/>
    <w:rsid w:val="00EC0FFF"/>
    <w:rsid w:val="00ED5F64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4669"/>
  <w15:chartTrackingRefBased/>
  <w15:docId w15:val="{9B56A7AF-D8C5-42A3-9892-252B27D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3A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D0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13A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ormlWeb">
    <w:name w:val="Normal (Web)"/>
    <w:basedOn w:val="Norml"/>
    <w:uiPriority w:val="99"/>
    <w:unhideWhenUsed/>
    <w:rsid w:val="00D0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D013A6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D013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3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3A6"/>
    <w:rPr>
      <w:rFonts w:ascii="Calibri" w:eastAsia="Calibri" w:hAnsi="Calibri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D013A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lang w:val="pl-PL"/>
    </w:rPr>
  </w:style>
  <w:style w:type="character" w:customStyle="1" w:styleId="llbChar">
    <w:name w:val="Élőláb Char"/>
    <w:basedOn w:val="Bekezdsalapbettpusa"/>
    <w:link w:val="llb"/>
    <w:uiPriority w:val="99"/>
    <w:rsid w:val="00D013A6"/>
    <w:rPr>
      <w:rFonts w:ascii="Tahoma" w:eastAsia="Times New Roman" w:hAnsi="Tahoma" w:cs="Times New Roman"/>
      <w:sz w:val="20"/>
      <w:lang w:val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3A6"/>
    <w:rPr>
      <w:rFonts w:ascii="Segoe UI" w:eastAsia="Calibri" w:hAnsi="Segoe UI" w:cs="Segoe UI"/>
      <w:sz w:val="18"/>
      <w:szCs w:val="18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DE2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DE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23DE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A2D15"/>
    <w:rPr>
      <w:color w:val="605E5C"/>
      <w:shd w:val="clear" w:color="auto" w:fill="E1DFDD"/>
    </w:rPr>
  </w:style>
  <w:style w:type="table" w:styleId="Tblzatrcsos46jellszn">
    <w:name w:val="Grid Table 4 Accent 6"/>
    <w:basedOn w:val="Normltblzat"/>
    <w:uiPriority w:val="49"/>
    <w:rsid w:val="00276C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cn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icne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optic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3311</Words>
  <Characters>22848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Sheida Latif</cp:lastModifiedBy>
  <cp:revision>3</cp:revision>
  <cp:lastPrinted>2019-03-28T10:29:00Z</cp:lastPrinted>
  <dcterms:created xsi:type="dcterms:W3CDTF">2019-03-29T09:31:00Z</dcterms:created>
  <dcterms:modified xsi:type="dcterms:W3CDTF">2019-03-29T10:34:00Z</dcterms:modified>
</cp:coreProperties>
</file>